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4FAD7" w14:textId="715966C8" w:rsidR="000E30D9" w:rsidRPr="005A6ED0" w:rsidRDefault="000E30D9" w:rsidP="000E30D9">
      <w:pPr>
        <w:pStyle w:val="NoSpacing"/>
        <w:rPr>
          <w:rFonts w:ascii="Tahoma" w:hAnsi="Tahoma" w:cs="Tahoma"/>
          <w:b/>
        </w:rPr>
      </w:pPr>
      <w:r w:rsidRPr="005A6ED0">
        <w:rPr>
          <w:rFonts w:ascii="Tahoma" w:eastAsia="Calibri" w:hAnsi="Tahoma" w:cs="Tahoma"/>
          <w:b/>
          <w:bCs/>
        </w:rPr>
        <w:t xml:space="preserve">Job Description – </w:t>
      </w:r>
      <w:r w:rsidR="00AA53A0">
        <w:rPr>
          <w:rFonts w:ascii="Tahoma" w:eastAsia="Calibri" w:hAnsi="Tahoma" w:cs="Tahoma"/>
          <w:b/>
          <w:bCs/>
        </w:rPr>
        <w:t>University of South Wales Coordinator</w:t>
      </w:r>
    </w:p>
    <w:p w14:paraId="4117B3FE" w14:textId="77777777" w:rsidR="000E30D9" w:rsidRPr="005A6ED0" w:rsidRDefault="000E30D9" w:rsidP="000E30D9">
      <w:pPr>
        <w:pStyle w:val="NoSpacing"/>
        <w:rPr>
          <w:rFonts w:ascii="Tahoma" w:hAnsi="Tahoma" w:cs="Tahoma"/>
          <w:b/>
        </w:rPr>
      </w:pPr>
    </w:p>
    <w:p w14:paraId="4560DF5B" w14:textId="3D47BF8C" w:rsidR="000E30D9" w:rsidRPr="005A6ED0" w:rsidRDefault="000E30D9" w:rsidP="000E30D9">
      <w:pPr>
        <w:pStyle w:val="NoSpacing"/>
        <w:rPr>
          <w:rFonts w:ascii="Tahoma" w:hAnsi="Tahoma" w:cs="Tahoma"/>
          <w:b/>
        </w:rPr>
      </w:pPr>
      <w:r w:rsidRPr="005A6ED0">
        <w:rPr>
          <w:rFonts w:ascii="Tahoma" w:hAnsi="Tahoma" w:cs="Tahoma"/>
          <w:b/>
        </w:rPr>
        <w:t xml:space="preserve">Post: </w:t>
      </w:r>
      <w:r w:rsidRPr="005A6ED0">
        <w:rPr>
          <w:rFonts w:ascii="Tahoma" w:hAnsi="Tahoma" w:cs="Tahoma"/>
          <w:b/>
        </w:rPr>
        <w:tab/>
      </w:r>
      <w:r w:rsidRPr="005A6ED0">
        <w:rPr>
          <w:rFonts w:ascii="Tahoma" w:hAnsi="Tahoma" w:cs="Tahoma"/>
          <w:b/>
        </w:rPr>
        <w:tab/>
      </w:r>
      <w:r w:rsidRPr="005A6ED0">
        <w:rPr>
          <w:rFonts w:ascii="Tahoma" w:hAnsi="Tahoma" w:cs="Tahoma"/>
          <w:b/>
        </w:rPr>
        <w:tab/>
      </w:r>
      <w:r w:rsidR="005A6ED0" w:rsidRPr="005A6ED0">
        <w:rPr>
          <w:rFonts w:ascii="Tahoma" w:hAnsi="Tahoma" w:cs="Tahoma"/>
          <w:color w:val="FF0000"/>
        </w:rPr>
        <w:t xml:space="preserve">USW Degree </w:t>
      </w:r>
      <w:r w:rsidRPr="005A6ED0">
        <w:rPr>
          <w:rFonts w:ascii="Tahoma" w:hAnsi="Tahoma" w:cs="Tahoma"/>
          <w:color w:val="FF0000"/>
        </w:rPr>
        <w:t>Co-Ordinator</w:t>
      </w:r>
    </w:p>
    <w:p w14:paraId="306575DC" w14:textId="77777777" w:rsidR="000E30D9" w:rsidRPr="005A6ED0" w:rsidRDefault="000E30D9" w:rsidP="000E30D9">
      <w:pPr>
        <w:pStyle w:val="NoSpacing"/>
        <w:rPr>
          <w:rFonts w:ascii="Tahoma" w:hAnsi="Tahoma" w:cs="Tahoma"/>
          <w:b/>
        </w:rPr>
      </w:pPr>
    </w:p>
    <w:p w14:paraId="3F673D8E" w14:textId="0F3C63DB" w:rsidR="000E30D9" w:rsidRPr="005A6ED0" w:rsidRDefault="000E30D9" w:rsidP="000E30D9">
      <w:pPr>
        <w:pStyle w:val="NoSpacing"/>
        <w:rPr>
          <w:rFonts w:ascii="Tahoma" w:hAnsi="Tahoma" w:cs="Tahoma"/>
        </w:rPr>
      </w:pPr>
      <w:r w:rsidRPr="005A6ED0">
        <w:rPr>
          <w:rFonts w:ascii="Tahoma" w:hAnsi="Tahoma" w:cs="Tahoma"/>
          <w:b/>
        </w:rPr>
        <w:t xml:space="preserve">Responsible to: </w:t>
      </w:r>
      <w:r w:rsidRPr="005A6ED0">
        <w:rPr>
          <w:rFonts w:ascii="Tahoma" w:hAnsi="Tahoma" w:cs="Tahoma"/>
          <w:b/>
        </w:rPr>
        <w:tab/>
      </w:r>
      <w:r w:rsidR="005A6ED0" w:rsidRPr="005A6ED0">
        <w:rPr>
          <w:rFonts w:ascii="Tahoma" w:hAnsi="Tahoma" w:cs="Tahoma"/>
          <w:color w:val="FF0000"/>
        </w:rPr>
        <w:t xml:space="preserve">Director </w:t>
      </w:r>
      <w:r w:rsidR="00817774">
        <w:rPr>
          <w:rFonts w:ascii="Tahoma" w:hAnsi="Tahoma" w:cs="Tahoma"/>
          <w:color w:val="FF0000"/>
        </w:rPr>
        <w:t>o</w:t>
      </w:r>
      <w:r w:rsidR="005A6ED0" w:rsidRPr="005A6ED0">
        <w:rPr>
          <w:rFonts w:ascii="Tahoma" w:hAnsi="Tahoma" w:cs="Tahoma"/>
          <w:color w:val="FF0000"/>
        </w:rPr>
        <w:t>f Education</w:t>
      </w:r>
    </w:p>
    <w:p w14:paraId="76B1591C" w14:textId="77777777" w:rsidR="000E30D9" w:rsidRPr="005A6ED0" w:rsidRDefault="000E30D9" w:rsidP="000E30D9">
      <w:pPr>
        <w:pStyle w:val="NoSpacing"/>
        <w:rPr>
          <w:rFonts w:ascii="Tahoma" w:hAnsi="Tahoma" w:cs="Tahoma"/>
        </w:rPr>
      </w:pPr>
    </w:p>
    <w:p w14:paraId="0CB46FED" w14:textId="5EDA15DD" w:rsidR="000E30D9" w:rsidRPr="005A6ED0" w:rsidRDefault="000E30D9" w:rsidP="000E30D9">
      <w:pPr>
        <w:pStyle w:val="NoSpacing"/>
        <w:rPr>
          <w:rFonts w:ascii="Tahoma" w:hAnsi="Tahoma" w:cs="Tahoma"/>
        </w:rPr>
      </w:pPr>
      <w:r w:rsidRPr="005A6ED0">
        <w:rPr>
          <w:rFonts w:ascii="Tahoma" w:hAnsi="Tahoma" w:cs="Tahoma"/>
          <w:b/>
          <w:bCs/>
        </w:rPr>
        <w:t>Salary:</w:t>
      </w:r>
      <w:r w:rsidRPr="005A6ED0">
        <w:rPr>
          <w:rFonts w:ascii="Tahoma" w:hAnsi="Tahoma" w:cs="Tahoma"/>
          <w:b/>
          <w:bCs/>
        </w:rPr>
        <w:tab/>
      </w:r>
      <w:r w:rsidRPr="005A6ED0">
        <w:rPr>
          <w:rFonts w:ascii="Tahoma" w:hAnsi="Tahoma" w:cs="Tahoma"/>
          <w:b/>
          <w:bCs/>
        </w:rPr>
        <w:tab/>
      </w:r>
      <w:r w:rsidRPr="005A6ED0">
        <w:rPr>
          <w:rFonts w:ascii="Tahoma" w:hAnsi="Tahoma" w:cs="Tahoma"/>
          <w:color w:val="FF0000"/>
        </w:rPr>
        <w:t>2</w:t>
      </w:r>
      <w:r w:rsidR="00287701">
        <w:rPr>
          <w:rFonts w:ascii="Tahoma" w:hAnsi="Tahoma" w:cs="Tahoma"/>
          <w:color w:val="FF0000"/>
        </w:rPr>
        <w:t>6-</w:t>
      </w:r>
      <w:r w:rsidRPr="005A6ED0">
        <w:rPr>
          <w:rFonts w:ascii="Tahoma" w:hAnsi="Tahoma" w:cs="Tahoma"/>
          <w:color w:val="FF0000"/>
        </w:rPr>
        <w:t>2</w:t>
      </w:r>
      <w:r w:rsidR="00887857" w:rsidRPr="005A6ED0">
        <w:rPr>
          <w:rFonts w:ascii="Tahoma" w:hAnsi="Tahoma" w:cs="Tahoma"/>
          <w:color w:val="FF0000"/>
        </w:rPr>
        <w:t>7</w:t>
      </w:r>
      <w:r w:rsidRPr="005A6ED0">
        <w:rPr>
          <w:rFonts w:ascii="Tahoma" w:hAnsi="Tahoma" w:cs="Tahoma"/>
          <w:color w:val="FF0000"/>
        </w:rPr>
        <w:t>k</w:t>
      </w:r>
    </w:p>
    <w:p w14:paraId="0136882E" w14:textId="77777777" w:rsidR="000E30D9" w:rsidRPr="005A6ED0" w:rsidRDefault="000E30D9" w:rsidP="000E30D9">
      <w:pPr>
        <w:pStyle w:val="NoSpacing"/>
        <w:rPr>
          <w:rFonts w:ascii="Tahoma" w:hAnsi="Tahoma" w:cs="Tahoma"/>
        </w:rPr>
      </w:pPr>
    </w:p>
    <w:p w14:paraId="2412FF37" w14:textId="19083710" w:rsidR="000E30D9" w:rsidRDefault="000E30D9" w:rsidP="000E30D9">
      <w:pPr>
        <w:pStyle w:val="NoSpacing"/>
        <w:rPr>
          <w:rFonts w:ascii="Tahoma" w:hAnsi="Tahoma" w:cs="Tahoma"/>
          <w:b/>
          <w:bCs/>
          <w:color w:val="FF0000"/>
        </w:rPr>
      </w:pPr>
      <w:r w:rsidRPr="005A6ED0">
        <w:rPr>
          <w:rFonts w:ascii="Tahoma" w:hAnsi="Tahoma" w:cs="Tahoma"/>
          <w:b/>
          <w:bCs/>
        </w:rPr>
        <w:t>Hours:</w:t>
      </w:r>
      <w:r w:rsidRPr="005A6ED0">
        <w:rPr>
          <w:rFonts w:ascii="Tahoma" w:hAnsi="Tahoma" w:cs="Tahoma"/>
          <w:b/>
          <w:bCs/>
        </w:rPr>
        <w:tab/>
      </w:r>
      <w:r w:rsidRPr="005A6ED0">
        <w:rPr>
          <w:rFonts w:ascii="Tahoma" w:hAnsi="Tahoma" w:cs="Tahoma"/>
          <w:b/>
          <w:bCs/>
        </w:rPr>
        <w:tab/>
      </w:r>
      <w:r w:rsidRPr="005A6ED0">
        <w:rPr>
          <w:rFonts w:ascii="Tahoma" w:hAnsi="Tahoma" w:cs="Tahoma"/>
          <w:color w:val="FF0000"/>
        </w:rPr>
        <w:t>40 hrs</w:t>
      </w:r>
      <w:r w:rsidRPr="005A6ED0">
        <w:rPr>
          <w:rFonts w:ascii="Tahoma" w:hAnsi="Tahoma" w:cs="Tahoma"/>
          <w:b/>
          <w:bCs/>
          <w:color w:val="FF0000"/>
        </w:rPr>
        <w:t xml:space="preserve"> </w:t>
      </w:r>
    </w:p>
    <w:p w14:paraId="6630CB63" w14:textId="77777777" w:rsidR="00817774" w:rsidRDefault="00817774" w:rsidP="000E30D9">
      <w:pPr>
        <w:pStyle w:val="NoSpacing"/>
        <w:rPr>
          <w:rFonts w:ascii="Tahoma" w:hAnsi="Tahoma" w:cs="Tahoma"/>
          <w:b/>
          <w:bCs/>
          <w:color w:val="FF0000"/>
        </w:rPr>
      </w:pPr>
    </w:p>
    <w:p w14:paraId="4B1CFB92" w14:textId="26707EDA" w:rsidR="00817774" w:rsidRPr="00817774" w:rsidRDefault="00817774" w:rsidP="000E30D9">
      <w:pPr>
        <w:pStyle w:val="NoSpacing"/>
        <w:rPr>
          <w:rFonts w:ascii="Tahoma" w:hAnsi="Tahoma" w:cs="Tahoma"/>
          <w:color w:val="FF0000"/>
        </w:rPr>
      </w:pPr>
      <w:r>
        <w:rPr>
          <w:rFonts w:ascii="Tahoma" w:hAnsi="Tahoma" w:cs="Tahoma"/>
          <w:b/>
          <w:bCs/>
        </w:rPr>
        <w:t>Start:</w:t>
      </w:r>
      <w:r>
        <w:rPr>
          <w:rFonts w:ascii="Tahoma" w:hAnsi="Tahoma" w:cs="Tahoma"/>
          <w:b/>
          <w:bCs/>
        </w:rPr>
        <w:tab/>
      </w:r>
      <w:r>
        <w:rPr>
          <w:rFonts w:ascii="Tahoma" w:hAnsi="Tahoma" w:cs="Tahoma"/>
          <w:b/>
          <w:bCs/>
        </w:rPr>
        <w:tab/>
      </w:r>
      <w:r>
        <w:rPr>
          <w:rFonts w:ascii="Tahoma" w:hAnsi="Tahoma" w:cs="Tahoma"/>
          <w:b/>
          <w:bCs/>
        </w:rPr>
        <w:tab/>
      </w:r>
      <w:r>
        <w:rPr>
          <w:rFonts w:ascii="Tahoma" w:hAnsi="Tahoma" w:cs="Tahoma"/>
          <w:color w:val="FF0000"/>
        </w:rPr>
        <w:t>August 2025</w:t>
      </w:r>
    </w:p>
    <w:p w14:paraId="2A1FCD7C" w14:textId="77777777" w:rsidR="000E30D9" w:rsidRPr="005A6ED0" w:rsidRDefault="000E30D9" w:rsidP="000E30D9">
      <w:pPr>
        <w:pStyle w:val="NoSpacing"/>
        <w:rPr>
          <w:rFonts w:ascii="Tahoma" w:hAnsi="Tahoma" w:cs="Tahoma"/>
        </w:rPr>
      </w:pPr>
    </w:p>
    <w:p w14:paraId="211AE60D" w14:textId="77777777" w:rsidR="000E30D9" w:rsidRPr="005A6ED0" w:rsidRDefault="000E30D9" w:rsidP="005A6ED0">
      <w:pPr>
        <w:pStyle w:val="NoSpacing"/>
        <w:spacing w:line="276" w:lineRule="auto"/>
        <w:rPr>
          <w:rFonts w:ascii="Tahoma" w:hAnsi="Tahoma" w:cs="Tahoma"/>
          <w:b/>
          <w:u w:val="single"/>
        </w:rPr>
      </w:pPr>
      <w:r w:rsidRPr="005A6ED0">
        <w:rPr>
          <w:rFonts w:ascii="Tahoma" w:hAnsi="Tahoma" w:cs="Tahoma"/>
          <w:b/>
          <w:u w:val="single"/>
        </w:rPr>
        <w:t>Overall job purpose</w:t>
      </w:r>
    </w:p>
    <w:p w14:paraId="1FF8544F" w14:textId="77777777" w:rsidR="000E30D9" w:rsidRPr="005A6ED0" w:rsidRDefault="000E30D9" w:rsidP="005A6ED0">
      <w:pPr>
        <w:pStyle w:val="NoSpacing"/>
        <w:spacing w:line="276" w:lineRule="auto"/>
        <w:rPr>
          <w:rFonts w:ascii="Tahoma" w:hAnsi="Tahoma" w:cs="Tahoma"/>
        </w:rPr>
      </w:pPr>
    </w:p>
    <w:p w14:paraId="14C712C9" w14:textId="0B3C7BE6" w:rsidR="000E30D9" w:rsidRPr="005A6ED0" w:rsidRDefault="000E30D9" w:rsidP="005A6ED0">
      <w:pPr>
        <w:widowControl w:val="0"/>
        <w:overflowPunct w:val="0"/>
        <w:autoSpaceDE w:val="0"/>
        <w:autoSpaceDN w:val="0"/>
        <w:adjustRightInd w:val="0"/>
        <w:spacing w:line="276" w:lineRule="auto"/>
        <w:ind w:left="2" w:right="20"/>
        <w:rPr>
          <w:rFonts w:ascii="Tahoma" w:hAnsi="Tahoma" w:cs="Tahoma"/>
          <w:sz w:val="22"/>
          <w:szCs w:val="22"/>
        </w:rPr>
      </w:pPr>
      <w:r w:rsidRPr="005A6ED0">
        <w:rPr>
          <w:rFonts w:ascii="Tahoma" w:hAnsi="Tahoma" w:cs="Tahoma"/>
          <w:sz w:val="22"/>
          <w:szCs w:val="22"/>
        </w:rPr>
        <w:t>Carlisle United Community Sports Trust is an independent charity affiliated to Carlisle United Football Club and this role reports directly to the Community</w:t>
      </w:r>
      <w:r w:rsidR="00403581" w:rsidRPr="005A6ED0">
        <w:rPr>
          <w:rFonts w:ascii="Tahoma" w:hAnsi="Tahoma" w:cs="Tahoma"/>
          <w:sz w:val="22"/>
          <w:szCs w:val="22"/>
        </w:rPr>
        <w:t xml:space="preserve"> CEO</w:t>
      </w:r>
      <w:r w:rsidRPr="005A6ED0">
        <w:rPr>
          <w:rFonts w:ascii="Tahoma" w:hAnsi="Tahoma" w:cs="Tahoma"/>
          <w:sz w:val="22"/>
          <w:szCs w:val="22"/>
        </w:rPr>
        <w:t xml:space="preserve">.  </w:t>
      </w:r>
    </w:p>
    <w:p w14:paraId="34286E11" w14:textId="77777777" w:rsidR="000E30D9" w:rsidRPr="005A6ED0" w:rsidRDefault="000E30D9" w:rsidP="005A6ED0">
      <w:pPr>
        <w:widowControl w:val="0"/>
        <w:overflowPunct w:val="0"/>
        <w:autoSpaceDE w:val="0"/>
        <w:autoSpaceDN w:val="0"/>
        <w:adjustRightInd w:val="0"/>
        <w:spacing w:line="276" w:lineRule="auto"/>
        <w:ind w:left="2" w:right="20"/>
        <w:rPr>
          <w:rFonts w:ascii="Tahoma" w:hAnsi="Tahoma" w:cs="Tahoma"/>
          <w:sz w:val="22"/>
          <w:szCs w:val="22"/>
        </w:rPr>
      </w:pPr>
    </w:p>
    <w:p w14:paraId="0E13577C" w14:textId="77777777" w:rsidR="000E30D9" w:rsidRPr="005A6ED0" w:rsidRDefault="000E30D9" w:rsidP="005A6ED0">
      <w:pPr>
        <w:widowControl w:val="0"/>
        <w:overflowPunct w:val="0"/>
        <w:autoSpaceDE w:val="0"/>
        <w:autoSpaceDN w:val="0"/>
        <w:adjustRightInd w:val="0"/>
        <w:spacing w:line="276" w:lineRule="auto"/>
        <w:ind w:left="2" w:right="20"/>
        <w:rPr>
          <w:rFonts w:ascii="Tahoma" w:hAnsi="Tahoma" w:cs="Tahoma"/>
          <w:sz w:val="22"/>
          <w:szCs w:val="22"/>
        </w:rPr>
      </w:pPr>
      <w:r w:rsidRPr="005A6ED0">
        <w:rPr>
          <w:rFonts w:ascii="Tahoma" w:hAnsi="Tahoma" w:cs="Tahoma"/>
          <w:sz w:val="22"/>
          <w:szCs w:val="22"/>
        </w:rPr>
        <w:t xml:space="preserve">Our Community Trust is organised around 4 main </w:t>
      </w:r>
      <w:proofErr w:type="gramStart"/>
      <w:r w:rsidRPr="005A6ED0">
        <w:rPr>
          <w:rFonts w:ascii="Tahoma" w:hAnsi="Tahoma" w:cs="Tahoma"/>
          <w:sz w:val="22"/>
          <w:szCs w:val="22"/>
        </w:rPr>
        <w:t>themes;</w:t>
      </w:r>
      <w:proofErr w:type="gramEnd"/>
      <w:r w:rsidRPr="005A6ED0">
        <w:rPr>
          <w:rFonts w:ascii="Tahoma" w:hAnsi="Tahoma" w:cs="Tahoma"/>
          <w:sz w:val="22"/>
          <w:szCs w:val="22"/>
        </w:rPr>
        <w:t xml:space="preserve"> Education, Health, Inclusion &amp; Sport. Through all these areas we have one clear message in which we “Inspire people to participate, develop and achieve their goals through the power of sport”.</w:t>
      </w:r>
    </w:p>
    <w:p w14:paraId="380C8B88" w14:textId="77777777" w:rsidR="00403581" w:rsidRPr="005A6ED0" w:rsidRDefault="00403581" w:rsidP="005A6ED0">
      <w:pPr>
        <w:widowControl w:val="0"/>
        <w:overflowPunct w:val="0"/>
        <w:autoSpaceDE w:val="0"/>
        <w:autoSpaceDN w:val="0"/>
        <w:adjustRightInd w:val="0"/>
        <w:spacing w:line="276" w:lineRule="auto"/>
        <w:ind w:left="2" w:right="20"/>
        <w:rPr>
          <w:rFonts w:ascii="Tahoma" w:hAnsi="Tahoma" w:cs="Tahoma"/>
          <w:sz w:val="22"/>
          <w:szCs w:val="22"/>
        </w:rPr>
      </w:pPr>
    </w:p>
    <w:p w14:paraId="77113033" w14:textId="77777777" w:rsidR="005A6ED0" w:rsidRDefault="005A6ED0" w:rsidP="005A6ED0">
      <w:pPr>
        <w:spacing w:line="276" w:lineRule="auto"/>
        <w:ind w:left="-5"/>
        <w:rPr>
          <w:rFonts w:ascii="Tahoma" w:hAnsi="Tahoma" w:cs="Tahoma"/>
          <w:b/>
          <w:bCs/>
          <w:sz w:val="22"/>
          <w:szCs w:val="22"/>
        </w:rPr>
      </w:pPr>
      <w:r w:rsidRPr="005A6ED0">
        <w:rPr>
          <w:rFonts w:ascii="Tahoma" w:hAnsi="Tahoma" w:cs="Tahoma"/>
          <w:b/>
          <w:bCs/>
          <w:sz w:val="22"/>
          <w:szCs w:val="22"/>
        </w:rPr>
        <w:t>Carlisle United Community Sports College:</w:t>
      </w:r>
    </w:p>
    <w:p w14:paraId="2820EC22" w14:textId="1E427863" w:rsidR="005A6ED0" w:rsidRPr="005A6ED0" w:rsidRDefault="005A6ED0" w:rsidP="005A6ED0">
      <w:pPr>
        <w:spacing w:line="276" w:lineRule="auto"/>
        <w:ind w:left="-5"/>
        <w:rPr>
          <w:rFonts w:ascii="Tahoma" w:hAnsi="Tahoma" w:cs="Tahoma"/>
          <w:b/>
          <w:bCs/>
          <w:sz w:val="22"/>
          <w:szCs w:val="22"/>
        </w:rPr>
      </w:pPr>
      <w:r w:rsidRPr="005A6ED0">
        <w:rPr>
          <w:rFonts w:ascii="Tahoma" w:hAnsi="Tahoma" w:cs="Tahoma"/>
          <w:b/>
          <w:bCs/>
          <w:sz w:val="22"/>
          <w:szCs w:val="22"/>
        </w:rPr>
        <w:br/>
      </w:r>
      <w:r w:rsidRPr="005A6ED0">
        <w:rPr>
          <w:rFonts w:ascii="Tahoma" w:hAnsi="Tahoma" w:cs="Tahoma"/>
          <w:sz w:val="22"/>
          <w:szCs w:val="22"/>
        </w:rPr>
        <w:t xml:space="preserve">Carlisle United Community Sports College offers our community access to the highest quality education provision. We provide young men and women aged 16- to 19- years-old the opportunity to study sport-related qualifications while representing Carlisle United Football Club through the Community Sports Trust. Programmes include a Level 3 Sports Coaching BTEC Extended Diploma and two University Degree Courses. </w:t>
      </w:r>
    </w:p>
    <w:p w14:paraId="5E70B9C2" w14:textId="77777777" w:rsidR="005A6ED0" w:rsidRDefault="005A6ED0" w:rsidP="005A6ED0">
      <w:pPr>
        <w:spacing w:line="276" w:lineRule="auto"/>
        <w:ind w:left="-5"/>
        <w:rPr>
          <w:rFonts w:ascii="Tahoma" w:hAnsi="Tahoma" w:cs="Tahoma"/>
          <w:b/>
          <w:bCs/>
          <w:sz w:val="22"/>
          <w:szCs w:val="22"/>
        </w:rPr>
      </w:pPr>
    </w:p>
    <w:p w14:paraId="7C76B821" w14:textId="397F29BB" w:rsidR="005A6ED0" w:rsidRDefault="005A6ED0" w:rsidP="005A6ED0">
      <w:pPr>
        <w:spacing w:line="276" w:lineRule="auto"/>
        <w:ind w:left="-5"/>
        <w:rPr>
          <w:rFonts w:ascii="Tahoma" w:hAnsi="Tahoma" w:cs="Tahoma"/>
          <w:b/>
          <w:bCs/>
          <w:sz w:val="22"/>
          <w:szCs w:val="22"/>
        </w:rPr>
      </w:pPr>
      <w:r w:rsidRPr="005A6ED0">
        <w:rPr>
          <w:rFonts w:ascii="Tahoma" w:hAnsi="Tahoma" w:cs="Tahoma"/>
          <w:b/>
          <w:bCs/>
          <w:sz w:val="22"/>
          <w:szCs w:val="22"/>
        </w:rPr>
        <w:t>University of South Wales (USW):</w:t>
      </w:r>
    </w:p>
    <w:p w14:paraId="120FA521" w14:textId="6973043E" w:rsidR="005A6ED0" w:rsidRPr="005A6ED0" w:rsidRDefault="005A6ED0" w:rsidP="005A6ED0">
      <w:pPr>
        <w:spacing w:line="276" w:lineRule="auto"/>
        <w:ind w:left="-5"/>
        <w:rPr>
          <w:rFonts w:ascii="Tahoma" w:hAnsi="Tahoma" w:cs="Tahoma"/>
          <w:b/>
          <w:bCs/>
          <w:sz w:val="22"/>
          <w:szCs w:val="22"/>
        </w:rPr>
      </w:pPr>
      <w:r w:rsidRPr="005A6ED0">
        <w:rPr>
          <w:rFonts w:ascii="Tahoma" w:hAnsi="Tahoma" w:cs="Tahoma"/>
          <w:b/>
          <w:bCs/>
          <w:sz w:val="22"/>
          <w:szCs w:val="22"/>
        </w:rPr>
        <w:br/>
      </w:r>
      <w:r w:rsidRPr="005A6ED0">
        <w:rPr>
          <w:rFonts w:ascii="Tahoma" w:hAnsi="Tahoma" w:cs="Tahoma"/>
          <w:bCs/>
          <w:sz w:val="22"/>
          <w:szCs w:val="22"/>
        </w:rPr>
        <w:t xml:space="preserve">USW offer an award-winning Sports Coaching Foundation Degree as well their new BA (Hons) Sports Business Management Degree, both designed in conjunction with the English Football League Trust. They develop the skills and qualities that are required to work within professional football clubs, their community departments or national governing bodies. </w:t>
      </w:r>
      <w:r w:rsidRPr="005A6ED0">
        <w:rPr>
          <w:rFonts w:ascii="Tahoma" w:hAnsi="Tahoma" w:cs="Tahoma"/>
          <w:sz w:val="22"/>
          <w:szCs w:val="22"/>
        </w:rPr>
        <w:tab/>
      </w:r>
    </w:p>
    <w:p w14:paraId="3D8885BB" w14:textId="77777777" w:rsidR="005A6ED0" w:rsidRDefault="005A6ED0" w:rsidP="005A6ED0">
      <w:pPr>
        <w:spacing w:line="276" w:lineRule="auto"/>
        <w:ind w:left="-5"/>
        <w:jc w:val="both"/>
        <w:rPr>
          <w:rFonts w:ascii="Tahoma" w:hAnsi="Tahoma" w:cs="Tahoma"/>
          <w:b/>
          <w:sz w:val="22"/>
          <w:szCs w:val="22"/>
        </w:rPr>
      </w:pPr>
    </w:p>
    <w:p w14:paraId="7D3E8F1E" w14:textId="52987334" w:rsidR="005A6ED0" w:rsidRDefault="005A6ED0" w:rsidP="005A6ED0">
      <w:pPr>
        <w:spacing w:line="276" w:lineRule="auto"/>
        <w:ind w:left="-5"/>
        <w:jc w:val="both"/>
        <w:rPr>
          <w:rFonts w:ascii="Tahoma" w:hAnsi="Tahoma" w:cs="Tahoma"/>
          <w:b/>
          <w:sz w:val="22"/>
          <w:szCs w:val="22"/>
        </w:rPr>
      </w:pPr>
      <w:r w:rsidRPr="005A6ED0">
        <w:rPr>
          <w:rFonts w:ascii="Tahoma" w:hAnsi="Tahoma" w:cs="Tahoma"/>
          <w:b/>
          <w:sz w:val="22"/>
          <w:szCs w:val="22"/>
        </w:rPr>
        <w:t>Job Description:</w:t>
      </w:r>
    </w:p>
    <w:p w14:paraId="407138AF" w14:textId="77777777" w:rsidR="005A6ED0" w:rsidRPr="005A6ED0" w:rsidRDefault="005A6ED0" w:rsidP="005A6ED0">
      <w:pPr>
        <w:spacing w:line="276" w:lineRule="auto"/>
        <w:ind w:left="-5"/>
        <w:jc w:val="both"/>
        <w:rPr>
          <w:rFonts w:ascii="Tahoma" w:hAnsi="Tahoma" w:cs="Tahoma"/>
          <w:b/>
          <w:sz w:val="22"/>
          <w:szCs w:val="22"/>
        </w:rPr>
      </w:pPr>
    </w:p>
    <w:p w14:paraId="320DF1B2" w14:textId="6CBE8F9D" w:rsidR="00CB0E10" w:rsidRDefault="005A6ED0" w:rsidP="00CD7CEE">
      <w:pPr>
        <w:spacing w:line="245" w:lineRule="auto"/>
        <w:ind w:right="6"/>
        <w:jc w:val="both"/>
        <w:rPr>
          <w:rFonts w:ascii="Tahoma" w:hAnsi="Tahoma" w:cs="Tahoma"/>
          <w:sz w:val="22"/>
          <w:szCs w:val="22"/>
        </w:rPr>
      </w:pPr>
      <w:r w:rsidRPr="005A6ED0">
        <w:rPr>
          <w:rFonts w:ascii="Tahoma" w:hAnsi="Tahoma" w:cs="Tahoma"/>
          <w:sz w:val="22"/>
          <w:szCs w:val="22"/>
        </w:rPr>
        <w:t xml:space="preserve">The Trust is seeking to recruit a USW Degree Coordinator to oversee our degree programmes. These programmes in partnership with the University of South Wales (USW) whilst being based at CUFC Community Sports College. The Degree Coordinator will support, mentor and teach students enrolled on the programme by facilitating tasks and provide collective and individual support to maximise student’s successful completion of the degree programme. This will involve overseeing the student’s participation in distance learning webinars and manage student’s adherence to deadlines on a weekly </w:t>
      </w:r>
      <w:r w:rsidRPr="005A6ED0">
        <w:rPr>
          <w:rFonts w:ascii="Tahoma" w:hAnsi="Tahoma" w:cs="Tahoma"/>
          <w:sz w:val="22"/>
          <w:szCs w:val="22"/>
        </w:rPr>
        <w:lastRenderedPageBreak/>
        <w:t xml:space="preserve">basis. The successful candidate will also support the recruitment of new students onto the course to help grow the programme. </w:t>
      </w:r>
    </w:p>
    <w:p w14:paraId="3C0B7B60" w14:textId="77777777" w:rsidR="00CB0E10" w:rsidRDefault="00CB0E10" w:rsidP="00CD7CEE">
      <w:pPr>
        <w:spacing w:line="245" w:lineRule="auto"/>
        <w:ind w:right="6"/>
        <w:jc w:val="both"/>
        <w:rPr>
          <w:rFonts w:ascii="Tahoma" w:hAnsi="Tahoma" w:cs="Tahoma"/>
          <w:sz w:val="22"/>
          <w:szCs w:val="22"/>
        </w:rPr>
      </w:pPr>
    </w:p>
    <w:p w14:paraId="6E6F88EA" w14:textId="4D7BDAEE" w:rsidR="00CD7CEE" w:rsidRDefault="00CD7CEE" w:rsidP="006D75FB">
      <w:pPr>
        <w:spacing w:line="245" w:lineRule="auto"/>
        <w:ind w:right="6"/>
        <w:jc w:val="both"/>
        <w:rPr>
          <w:rFonts w:ascii="Tahoma" w:eastAsia="Calibri" w:hAnsi="Tahoma" w:cs="Tahoma"/>
          <w:sz w:val="22"/>
          <w:szCs w:val="22"/>
          <w:lang w:eastAsia="en-GB"/>
        </w:rPr>
      </w:pPr>
      <w:r w:rsidRPr="00CB0E10">
        <w:rPr>
          <w:rFonts w:ascii="Tahoma" w:eastAsia="Calibri" w:hAnsi="Tahoma" w:cs="Tahoma"/>
          <w:sz w:val="22"/>
          <w:szCs w:val="22"/>
          <w:lang w:eastAsia="en-GB"/>
        </w:rPr>
        <w:t>In</w:t>
      </w:r>
      <w:r w:rsidR="0023682A" w:rsidRPr="00CB0E10">
        <w:rPr>
          <w:rFonts w:ascii="Tahoma" w:eastAsia="Calibri" w:hAnsi="Tahoma" w:cs="Tahoma"/>
          <w:sz w:val="22"/>
          <w:szCs w:val="22"/>
          <w:lang w:eastAsia="en-GB"/>
        </w:rPr>
        <w:t xml:space="preserve"> addition</w:t>
      </w:r>
      <w:r w:rsidR="00AE4C9D" w:rsidRPr="00CB0E10">
        <w:rPr>
          <w:rFonts w:ascii="Tahoma" w:eastAsia="Calibri" w:hAnsi="Tahoma" w:cs="Tahoma"/>
          <w:sz w:val="22"/>
          <w:szCs w:val="22"/>
          <w:lang w:eastAsia="en-GB"/>
        </w:rPr>
        <w:t>,</w:t>
      </w:r>
      <w:r w:rsidRPr="00CB0E10">
        <w:rPr>
          <w:rFonts w:ascii="Tahoma" w:eastAsia="Calibri" w:hAnsi="Tahoma" w:cs="Tahoma"/>
          <w:sz w:val="22"/>
          <w:szCs w:val="22"/>
          <w:lang w:eastAsia="en-GB"/>
        </w:rPr>
        <w:t xml:space="preserve"> </w:t>
      </w:r>
      <w:r w:rsidR="00792FBE" w:rsidRPr="00CB0E10">
        <w:rPr>
          <w:rFonts w:ascii="Tahoma" w:eastAsia="Calibri" w:hAnsi="Tahoma" w:cs="Tahoma"/>
          <w:sz w:val="22"/>
          <w:szCs w:val="22"/>
          <w:lang w:eastAsia="en-GB"/>
        </w:rPr>
        <w:t xml:space="preserve">in </w:t>
      </w:r>
      <w:r w:rsidRPr="00CB0E10">
        <w:rPr>
          <w:rFonts w:ascii="Tahoma" w:eastAsia="Calibri" w:hAnsi="Tahoma" w:cs="Tahoma"/>
          <w:sz w:val="22"/>
          <w:szCs w:val="22"/>
          <w:lang w:eastAsia="en-GB"/>
        </w:rPr>
        <w:t xml:space="preserve">this role you will </w:t>
      </w:r>
      <w:r w:rsidR="0023682A" w:rsidRPr="00CB0E10">
        <w:rPr>
          <w:rFonts w:ascii="Tahoma" w:eastAsia="Calibri" w:hAnsi="Tahoma" w:cs="Tahoma"/>
          <w:sz w:val="22"/>
          <w:szCs w:val="22"/>
          <w:lang w:eastAsia="en-GB"/>
        </w:rPr>
        <w:t>support our Delivery te</w:t>
      </w:r>
      <w:r w:rsidR="008A6768" w:rsidRPr="00CB0E10">
        <w:rPr>
          <w:rFonts w:ascii="Tahoma" w:eastAsia="Calibri" w:hAnsi="Tahoma" w:cs="Tahoma"/>
          <w:sz w:val="22"/>
          <w:szCs w:val="22"/>
          <w:lang w:eastAsia="en-GB"/>
        </w:rPr>
        <w:t>a</w:t>
      </w:r>
      <w:r w:rsidR="0023682A" w:rsidRPr="00CB0E10">
        <w:rPr>
          <w:rFonts w:ascii="Tahoma" w:eastAsia="Calibri" w:hAnsi="Tahoma" w:cs="Tahoma"/>
          <w:sz w:val="22"/>
          <w:szCs w:val="22"/>
          <w:lang w:eastAsia="en-GB"/>
        </w:rPr>
        <w:t xml:space="preserve">m </w:t>
      </w:r>
      <w:r w:rsidR="00F417A9">
        <w:rPr>
          <w:rFonts w:ascii="Tahoma" w:eastAsia="Calibri" w:hAnsi="Tahoma" w:cs="Tahoma"/>
          <w:sz w:val="22"/>
          <w:szCs w:val="22"/>
          <w:lang w:eastAsia="en-GB"/>
        </w:rPr>
        <w:t xml:space="preserve">by delivering high quality coaching </w:t>
      </w:r>
      <w:r w:rsidR="00965E7F" w:rsidRPr="00CB0E10">
        <w:rPr>
          <w:rFonts w:ascii="Tahoma" w:eastAsia="Calibri" w:hAnsi="Tahoma" w:cs="Tahoma"/>
          <w:sz w:val="22"/>
          <w:szCs w:val="22"/>
          <w:lang w:eastAsia="en-GB"/>
        </w:rPr>
        <w:t>one</w:t>
      </w:r>
      <w:r w:rsidR="0023682A" w:rsidRPr="00CB0E10">
        <w:rPr>
          <w:rFonts w:ascii="Tahoma" w:eastAsia="Calibri" w:hAnsi="Tahoma" w:cs="Tahoma"/>
          <w:sz w:val="22"/>
          <w:szCs w:val="22"/>
          <w:lang w:eastAsia="en-GB"/>
        </w:rPr>
        <w:t xml:space="preserve"> day a week </w:t>
      </w:r>
      <w:r w:rsidR="00AE4C9D" w:rsidRPr="00CB0E10">
        <w:rPr>
          <w:rFonts w:ascii="Tahoma" w:eastAsia="Calibri" w:hAnsi="Tahoma" w:cs="Tahoma"/>
          <w:sz w:val="22"/>
          <w:szCs w:val="22"/>
          <w:lang w:eastAsia="en-GB"/>
        </w:rPr>
        <w:t xml:space="preserve">in </w:t>
      </w:r>
      <w:r w:rsidR="00030218">
        <w:rPr>
          <w:rFonts w:ascii="Tahoma" w:eastAsia="Calibri" w:hAnsi="Tahoma" w:cs="Tahoma"/>
          <w:sz w:val="22"/>
          <w:szCs w:val="22"/>
          <w:lang w:eastAsia="en-GB"/>
        </w:rPr>
        <w:t xml:space="preserve">school </w:t>
      </w:r>
      <w:r w:rsidR="00AE4C9D" w:rsidRPr="00CB0E10">
        <w:rPr>
          <w:rFonts w:ascii="Tahoma" w:eastAsia="Calibri" w:hAnsi="Tahoma" w:cs="Tahoma"/>
          <w:sz w:val="22"/>
          <w:szCs w:val="22"/>
          <w:lang w:eastAsia="en-GB"/>
        </w:rPr>
        <w:t xml:space="preserve">term time </w:t>
      </w:r>
      <w:r w:rsidR="0023682A" w:rsidRPr="00CB0E10">
        <w:rPr>
          <w:rFonts w:ascii="Tahoma" w:eastAsia="Calibri" w:hAnsi="Tahoma" w:cs="Tahoma"/>
          <w:sz w:val="22"/>
          <w:szCs w:val="22"/>
          <w:lang w:eastAsia="en-GB"/>
        </w:rPr>
        <w:t>and</w:t>
      </w:r>
      <w:r w:rsidR="00980FB7">
        <w:rPr>
          <w:rFonts w:ascii="Tahoma" w:eastAsia="Calibri" w:hAnsi="Tahoma" w:cs="Tahoma"/>
          <w:sz w:val="22"/>
          <w:szCs w:val="22"/>
          <w:lang w:eastAsia="en-GB"/>
        </w:rPr>
        <w:t xml:space="preserve"> </w:t>
      </w:r>
      <w:r w:rsidR="00E4734D" w:rsidRPr="00CB0E10">
        <w:rPr>
          <w:rFonts w:ascii="Tahoma" w:eastAsia="Calibri" w:hAnsi="Tahoma" w:cs="Tahoma"/>
          <w:sz w:val="22"/>
          <w:szCs w:val="22"/>
          <w:lang w:eastAsia="en-GB"/>
        </w:rPr>
        <w:t xml:space="preserve">at our popular </w:t>
      </w:r>
      <w:r w:rsidR="00F417A9">
        <w:rPr>
          <w:rFonts w:ascii="Tahoma" w:eastAsia="Calibri" w:hAnsi="Tahoma" w:cs="Tahoma"/>
          <w:sz w:val="22"/>
          <w:szCs w:val="22"/>
          <w:lang w:eastAsia="en-GB"/>
        </w:rPr>
        <w:t>soccer</w:t>
      </w:r>
      <w:r w:rsidR="00E4734D" w:rsidRPr="00CB0E10">
        <w:rPr>
          <w:rFonts w:ascii="Tahoma" w:eastAsia="Calibri" w:hAnsi="Tahoma" w:cs="Tahoma"/>
          <w:sz w:val="22"/>
          <w:szCs w:val="22"/>
          <w:lang w:eastAsia="en-GB"/>
        </w:rPr>
        <w:t xml:space="preserve"> camps</w:t>
      </w:r>
      <w:r w:rsidR="00012596" w:rsidRPr="00CB0E10">
        <w:rPr>
          <w:rFonts w:ascii="Tahoma" w:eastAsia="Calibri" w:hAnsi="Tahoma" w:cs="Tahoma"/>
          <w:sz w:val="22"/>
          <w:szCs w:val="22"/>
          <w:lang w:eastAsia="en-GB"/>
        </w:rPr>
        <w:t xml:space="preserve"> during the school holidays</w:t>
      </w:r>
      <w:r w:rsidR="00E4734D" w:rsidRPr="00CB0E10">
        <w:rPr>
          <w:rFonts w:ascii="Tahoma" w:eastAsia="Calibri" w:hAnsi="Tahoma" w:cs="Tahoma"/>
          <w:sz w:val="22"/>
          <w:szCs w:val="22"/>
          <w:lang w:eastAsia="en-GB"/>
        </w:rPr>
        <w:t>.</w:t>
      </w:r>
    </w:p>
    <w:p w14:paraId="5547EE49" w14:textId="77777777" w:rsidR="009A7F28" w:rsidRDefault="009A7F28" w:rsidP="006D75FB">
      <w:pPr>
        <w:spacing w:line="245" w:lineRule="auto"/>
        <w:ind w:right="6"/>
        <w:jc w:val="both"/>
        <w:rPr>
          <w:rFonts w:ascii="Tahoma" w:eastAsia="Calibri" w:hAnsi="Tahoma" w:cs="Tahoma"/>
          <w:sz w:val="22"/>
          <w:szCs w:val="22"/>
          <w:lang w:eastAsia="en-GB"/>
        </w:rPr>
      </w:pPr>
    </w:p>
    <w:p w14:paraId="274B685D" w14:textId="5AC1B70F" w:rsidR="009A7F28" w:rsidRDefault="009A7F28" w:rsidP="009A7F28">
      <w:pPr>
        <w:spacing w:line="245" w:lineRule="auto"/>
        <w:ind w:right="6"/>
        <w:jc w:val="both"/>
        <w:rPr>
          <w:rFonts w:ascii="Tahoma" w:hAnsi="Tahoma" w:cs="Tahoma"/>
          <w:sz w:val="22"/>
          <w:szCs w:val="22"/>
        </w:rPr>
      </w:pPr>
      <w:r w:rsidRPr="005A6ED0">
        <w:rPr>
          <w:rFonts w:ascii="Tahoma" w:hAnsi="Tahoma" w:cs="Tahoma"/>
          <w:sz w:val="22"/>
          <w:szCs w:val="22"/>
        </w:rPr>
        <w:t xml:space="preserve">We are seeking someone who is knowledgeable and passionate about </w:t>
      </w:r>
      <w:r w:rsidR="005C628A">
        <w:rPr>
          <w:rFonts w:ascii="Tahoma" w:hAnsi="Tahoma" w:cs="Tahoma"/>
          <w:sz w:val="22"/>
          <w:szCs w:val="22"/>
        </w:rPr>
        <w:t>mentoring</w:t>
      </w:r>
      <w:r w:rsidRPr="005A6ED0">
        <w:rPr>
          <w:rFonts w:ascii="Tahoma" w:hAnsi="Tahoma" w:cs="Tahoma"/>
          <w:sz w:val="22"/>
          <w:szCs w:val="22"/>
        </w:rPr>
        <w:t>,</w:t>
      </w:r>
      <w:r>
        <w:rPr>
          <w:rFonts w:ascii="Tahoma" w:hAnsi="Tahoma" w:cs="Tahoma"/>
          <w:sz w:val="22"/>
          <w:szCs w:val="22"/>
        </w:rPr>
        <w:t xml:space="preserve"> coaching</w:t>
      </w:r>
      <w:r w:rsidRPr="005A6ED0">
        <w:rPr>
          <w:rFonts w:ascii="Tahoma" w:hAnsi="Tahoma" w:cs="Tahoma"/>
          <w:sz w:val="22"/>
          <w:szCs w:val="22"/>
        </w:rPr>
        <w:t xml:space="preserve"> football and sport.  </w:t>
      </w:r>
    </w:p>
    <w:p w14:paraId="1FE498D3" w14:textId="77777777" w:rsidR="009A7F28" w:rsidRPr="00CD7CEE" w:rsidRDefault="009A7F28" w:rsidP="006D75FB">
      <w:pPr>
        <w:spacing w:line="245" w:lineRule="auto"/>
        <w:ind w:right="6"/>
        <w:jc w:val="both"/>
        <w:rPr>
          <w:rFonts w:ascii="Tahoma" w:eastAsiaTheme="minorEastAsia" w:hAnsi="Tahoma" w:cs="Tahoma"/>
          <w:sz w:val="22"/>
          <w:szCs w:val="22"/>
          <w:lang w:eastAsia="en-GB"/>
        </w:rPr>
      </w:pPr>
    </w:p>
    <w:p w14:paraId="3FE30206" w14:textId="06EFAFA3" w:rsidR="005A6ED0" w:rsidRPr="005A6ED0" w:rsidRDefault="005A6ED0" w:rsidP="005A6ED0">
      <w:pPr>
        <w:jc w:val="both"/>
        <w:rPr>
          <w:rFonts w:ascii="Tahoma" w:hAnsi="Tahoma" w:cs="Tahoma"/>
          <w:sz w:val="22"/>
          <w:szCs w:val="22"/>
        </w:rPr>
      </w:pPr>
    </w:p>
    <w:tbl>
      <w:tblPr>
        <w:tblStyle w:val="TableGrid"/>
        <w:tblW w:w="0" w:type="auto"/>
        <w:tblLook w:val="04A0" w:firstRow="1" w:lastRow="0" w:firstColumn="1" w:lastColumn="0" w:noHBand="0" w:noVBand="1"/>
      </w:tblPr>
      <w:tblGrid>
        <w:gridCol w:w="9016"/>
      </w:tblGrid>
      <w:tr w:rsidR="005A6ED0" w:rsidRPr="005A6ED0" w14:paraId="37C494B0" w14:textId="77777777" w:rsidTr="00615676">
        <w:tc>
          <w:tcPr>
            <w:tcW w:w="9016" w:type="dxa"/>
            <w:vAlign w:val="center"/>
          </w:tcPr>
          <w:p w14:paraId="02D1700F" w14:textId="77777777" w:rsidR="005A6ED0" w:rsidRPr="005A6ED0" w:rsidRDefault="005A6ED0" w:rsidP="00615676">
            <w:pPr>
              <w:rPr>
                <w:rFonts w:ascii="Tahoma" w:hAnsi="Tahoma" w:cs="Tahoma"/>
                <w:b/>
                <w:sz w:val="22"/>
                <w:szCs w:val="22"/>
                <w:u w:val="single"/>
              </w:rPr>
            </w:pPr>
            <w:r w:rsidRPr="005A6ED0">
              <w:rPr>
                <w:rFonts w:ascii="Tahoma" w:hAnsi="Tahoma" w:cs="Tahoma"/>
                <w:b/>
                <w:sz w:val="22"/>
                <w:szCs w:val="22"/>
                <w:u w:val="single"/>
              </w:rPr>
              <w:t>Core Duties and Responsibilities</w:t>
            </w:r>
          </w:p>
        </w:tc>
      </w:tr>
      <w:tr w:rsidR="005A6ED0" w:rsidRPr="005A6ED0" w14:paraId="2311F1BC" w14:textId="77777777" w:rsidTr="00615676">
        <w:tc>
          <w:tcPr>
            <w:tcW w:w="9016" w:type="dxa"/>
            <w:vAlign w:val="center"/>
          </w:tcPr>
          <w:p w14:paraId="0B890859" w14:textId="77777777" w:rsidR="005A6ED0" w:rsidRPr="005A6ED0" w:rsidRDefault="005A6ED0" w:rsidP="00615676">
            <w:pPr>
              <w:rPr>
                <w:rFonts w:ascii="Tahoma" w:hAnsi="Tahoma" w:cs="Tahoma"/>
                <w:sz w:val="22"/>
                <w:szCs w:val="22"/>
              </w:rPr>
            </w:pPr>
            <w:r w:rsidRPr="005A6ED0">
              <w:rPr>
                <w:rFonts w:ascii="Tahoma" w:hAnsi="Tahoma" w:cs="Tahoma"/>
                <w:sz w:val="22"/>
                <w:szCs w:val="22"/>
              </w:rPr>
              <w:t xml:space="preserve">Mentor and guide students through their online distance learning degree course with the University of South Wales. </w:t>
            </w:r>
          </w:p>
        </w:tc>
      </w:tr>
      <w:tr w:rsidR="005A6ED0" w:rsidRPr="005A6ED0" w14:paraId="249BD183" w14:textId="77777777" w:rsidTr="00615676">
        <w:tc>
          <w:tcPr>
            <w:tcW w:w="9016" w:type="dxa"/>
            <w:vAlign w:val="center"/>
          </w:tcPr>
          <w:p w14:paraId="02738401" w14:textId="77777777" w:rsidR="005A6ED0" w:rsidRPr="005A6ED0" w:rsidRDefault="005A6ED0" w:rsidP="00615676">
            <w:pPr>
              <w:rPr>
                <w:rFonts w:ascii="Tahoma" w:hAnsi="Tahoma" w:cs="Tahoma"/>
                <w:sz w:val="22"/>
                <w:szCs w:val="22"/>
              </w:rPr>
            </w:pPr>
            <w:r w:rsidRPr="005A6ED0">
              <w:rPr>
                <w:rFonts w:ascii="Tahoma" w:hAnsi="Tahoma" w:cs="Tahoma"/>
                <w:sz w:val="22"/>
                <w:szCs w:val="22"/>
              </w:rPr>
              <w:t>Seek to create an inspiring teaching environment to help learners achieve their full potential</w:t>
            </w:r>
          </w:p>
        </w:tc>
      </w:tr>
      <w:tr w:rsidR="005A6ED0" w:rsidRPr="005A6ED0" w14:paraId="7D044153" w14:textId="77777777" w:rsidTr="00615676">
        <w:tc>
          <w:tcPr>
            <w:tcW w:w="9016" w:type="dxa"/>
            <w:vAlign w:val="center"/>
          </w:tcPr>
          <w:p w14:paraId="08C15C72" w14:textId="77777777" w:rsidR="005A6ED0" w:rsidRPr="005A6ED0" w:rsidRDefault="005A6ED0" w:rsidP="00615676">
            <w:pPr>
              <w:rPr>
                <w:rFonts w:ascii="Tahoma" w:hAnsi="Tahoma" w:cs="Tahoma"/>
                <w:sz w:val="22"/>
                <w:szCs w:val="22"/>
              </w:rPr>
            </w:pPr>
            <w:r w:rsidRPr="005A6ED0">
              <w:rPr>
                <w:rFonts w:ascii="Tahoma" w:hAnsi="Tahoma" w:cs="Tahoma"/>
                <w:sz w:val="22"/>
                <w:szCs w:val="22"/>
              </w:rPr>
              <w:t xml:space="preserve">Maintain all appropriate records </w:t>
            </w:r>
          </w:p>
        </w:tc>
      </w:tr>
      <w:tr w:rsidR="005A6ED0" w:rsidRPr="005A6ED0" w14:paraId="04F311BE" w14:textId="77777777" w:rsidTr="00615676">
        <w:tc>
          <w:tcPr>
            <w:tcW w:w="9016" w:type="dxa"/>
            <w:vAlign w:val="center"/>
          </w:tcPr>
          <w:p w14:paraId="274B0B09" w14:textId="77777777" w:rsidR="005A6ED0" w:rsidRPr="005A6ED0" w:rsidRDefault="005A6ED0" w:rsidP="00615676">
            <w:pPr>
              <w:rPr>
                <w:rFonts w:ascii="Tahoma" w:hAnsi="Tahoma" w:cs="Tahoma"/>
                <w:sz w:val="22"/>
                <w:szCs w:val="22"/>
              </w:rPr>
            </w:pPr>
            <w:r w:rsidRPr="005A6ED0">
              <w:rPr>
                <w:rFonts w:ascii="Tahoma" w:hAnsi="Tahoma" w:cs="Tahoma"/>
                <w:sz w:val="22"/>
                <w:szCs w:val="22"/>
              </w:rPr>
              <w:t>Undertake any CPD events as part of staff training (both USW and CUFC Community Trust events)</w:t>
            </w:r>
          </w:p>
        </w:tc>
      </w:tr>
      <w:tr w:rsidR="005A6ED0" w:rsidRPr="005A6ED0" w14:paraId="1CD6E018" w14:textId="77777777" w:rsidTr="00615676">
        <w:tc>
          <w:tcPr>
            <w:tcW w:w="9016" w:type="dxa"/>
            <w:vAlign w:val="center"/>
          </w:tcPr>
          <w:p w14:paraId="7BFC65B6" w14:textId="77777777" w:rsidR="005A6ED0" w:rsidRPr="005A6ED0" w:rsidRDefault="005A6ED0" w:rsidP="00615676">
            <w:pPr>
              <w:rPr>
                <w:rFonts w:ascii="Tahoma" w:hAnsi="Tahoma" w:cs="Tahoma"/>
                <w:sz w:val="22"/>
                <w:szCs w:val="22"/>
              </w:rPr>
            </w:pPr>
            <w:r w:rsidRPr="005A6ED0">
              <w:rPr>
                <w:rFonts w:ascii="Tahoma" w:hAnsi="Tahoma" w:cs="Tahoma"/>
                <w:sz w:val="22"/>
                <w:szCs w:val="22"/>
              </w:rPr>
              <w:t>Ensure learner reviews are completed in line with USW guidelines</w:t>
            </w:r>
          </w:p>
        </w:tc>
      </w:tr>
      <w:tr w:rsidR="005A6ED0" w:rsidRPr="005A6ED0" w14:paraId="4620EC06" w14:textId="77777777" w:rsidTr="00615676">
        <w:tc>
          <w:tcPr>
            <w:tcW w:w="9016" w:type="dxa"/>
            <w:vAlign w:val="center"/>
          </w:tcPr>
          <w:p w14:paraId="7A5FBEA0" w14:textId="77777777" w:rsidR="005A6ED0" w:rsidRPr="005A6ED0" w:rsidRDefault="005A6ED0" w:rsidP="00615676">
            <w:pPr>
              <w:rPr>
                <w:rFonts w:ascii="Tahoma" w:hAnsi="Tahoma" w:cs="Tahoma"/>
                <w:sz w:val="22"/>
                <w:szCs w:val="22"/>
              </w:rPr>
            </w:pPr>
            <w:r w:rsidRPr="005A6ED0">
              <w:rPr>
                <w:rFonts w:ascii="Tahoma" w:hAnsi="Tahoma" w:cs="Tahoma"/>
                <w:sz w:val="22"/>
                <w:szCs w:val="22"/>
              </w:rPr>
              <w:t>To support students with the quality of their work and to meet set deadlines and targets</w:t>
            </w:r>
          </w:p>
        </w:tc>
      </w:tr>
      <w:tr w:rsidR="005A6ED0" w:rsidRPr="005A6ED0" w14:paraId="691DBA74" w14:textId="77777777" w:rsidTr="00615676">
        <w:tc>
          <w:tcPr>
            <w:tcW w:w="9016" w:type="dxa"/>
            <w:vAlign w:val="center"/>
          </w:tcPr>
          <w:p w14:paraId="780B6B3B" w14:textId="77777777" w:rsidR="005A6ED0" w:rsidRPr="005A6ED0" w:rsidRDefault="005A6ED0" w:rsidP="00615676">
            <w:pPr>
              <w:rPr>
                <w:rFonts w:ascii="Tahoma" w:hAnsi="Tahoma" w:cs="Tahoma"/>
                <w:sz w:val="22"/>
                <w:szCs w:val="22"/>
              </w:rPr>
            </w:pPr>
            <w:r w:rsidRPr="005A6ED0">
              <w:rPr>
                <w:rFonts w:ascii="Tahoma" w:hAnsi="Tahoma" w:cs="Tahoma"/>
                <w:sz w:val="22"/>
                <w:szCs w:val="22"/>
              </w:rPr>
              <w:t>Share good practice in teaching, learning and assessment</w:t>
            </w:r>
          </w:p>
        </w:tc>
      </w:tr>
      <w:tr w:rsidR="005A6ED0" w:rsidRPr="005A6ED0" w14:paraId="38A92205" w14:textId="77777777" w:rsidTr="00615676">
        <w:tc>
          <w:tcPr>
            <w:tcW w:w="9016" w:type="dxa"/>
            <w:vAlign w:val="center"/>
          </w:tcPr>
          <w:p w14:paraId="3486F671" w14:textId="77777777" w:rsidR="005A6ED0" w:rsidRPr="005A6ED0" w:rsidRDefault="005A6ED0" w:rsidP="00615676">
            <w:pPr>
              <w:rPr>
                <w:rFonts w:ascii="Tahoma" w:hAnsi="Tahoma" w:cs="Tahoma"/>
                <w:sz w:val="22"/>
                <w:szCs w:val="22"/>
              </w:rPr>
            </w:pPr>
            <w:r w:rsidRPr="005A6ED0">
              <w:rPr>
                <w:rFonts w:ascii="Tahoma" w:hAnsi="Tahoma" w:cs="Tahoma"/>
                <w:sz w:val="22"/>
                <w:szCs w:val="22"/>
              </w:rPr>
              <w:t>Manage the communication pathway between the Trust, USW and the students</w:t>
            </w:r>
          </w:p>
        </w:tc>
      </w:tr>
      <w:tr w:rsidR="005A6ED0" w:rsidRPr="005A6ED0" w14:paraId="2C9586FF" w14:textId="77777777" w:rsidTr="00615676">
        <w:tc>
          <w:tcPr>
            <w:tcW w:w="9016" w:type="dxa"/>
            <w:vAlign w:val="center"/>
          </w:tcPr>
          <w:p w14:paraId="4B8AF2E8" w14:textId="77777777" w:rsidR="005A6ED0" w:rsidRPr="005A6ED0" w:rsidRDefault="005A6ED0" w:rsidP="00615676">
            <w:pPr>
              <w:rPr>
                <w:rFonts w:ascii="Tahoma" w:hAnsi="Tahoma" w:cs="Tahoma"/>
                <w:sz w:val="22"/>
                <w:szCs w:val="22"/>
              </w:rPr>
            </w:pPr>
            <w:r w:rsidRPr="005A6ED0">
              <w:rPr>
                <w:rFonts w:ascii="Tahoma" w:hAnsi="Tahoma" w:cs="Tahoma"/>
                <w:sz w:val="22"/>
                <w:szCs w:val="22"/>
              </w:rPr>
              <w:t xml:space="preserve">Act as a personal tutor to students to ensure they achieve their goals </w:t>
            </w:r>
          </w:p>
        </w:tc>
      </w:tr>
      <w:tr w:rsidR="005A6ED0" w:rsidRPr="005A6ED0" w14:paraId="70BC1BDA" w14:textId="77777777" w:rsidTr="00615676">
        <w:tc>
          <w:tcPr>
            <w:tcW w:w="9016" w:type="dxa"/>
            <w:vAlign w:val="center"/>
          </w:tcPr>
          <w:p w14:paraId="7F68C0DF" w14:textId="77777777" w:rsidR="005A6ED0" w:rsidRPr="005A6ED0" w:rsidRDefault="005A6ED0" w:rsidP="00615676">
            <w:pPr>
              <w:rPr>
                <w:rFonts w:ascii="Tahoma" w:hAnsi="Tahoma" w:cs="Tahoma"/>
                <w:sz w:val="22"/>
                <w:szCs w:val="22"/>
              </w:rPr>
            </w:pPr>
            <w:r w:rsidRPr="005A6ED0">
              <w:rPr>
                <w:rFonts w:ascii="Tahoma" w:hAnsi="Tahoma" w:cs="Tahoma"/>
                <w:sz w:val="22"/>
                <w:szCs w:val="22"/>
              </w:rPr>
              <w:t>Contribute to quality assurance in relation to the curriculum that is being delivered</w:t>
            </w:r>
          </w:p>
        </w:tc>
      </w:tr>
      <w:tr w:rsidR="005A6ED0" w:rsidRPr="005A6ED0" w14:paraId="48260A4A" w14:textId="77777777" w:rsidTr="00615676">
        <w:tc>
          <w:tcPr>
            <w:tcW w:w="9016" w:type="dxa"/>
            <w:vAlign w:val="center"/>
          </w:tcPr>
          <w:p w14:paraId="7B856950" w14:textId="77777777" w:rsidR="005A6ED0" w:rsidRPr="005A6ED0" w:rsidRDefault="005A6ED0" w:rsidP="00615676">
            <w:pPr>
              <w:rPr>
                <w:rFonts w:ascii="Tahoma" w:hAnsi="Tahoma" w:cs="Tahoma"/>
                <w:sz w:val="22"/>
                <w:szCs w:val="22"/>
              </w:rPr>
            </w:pPr>
            <w:r w:rsidRPr="005A6ED0">
              <w:rPr>
                <w:rFonts w:ascii="Tahoma" w:hAnsi="Tahoma" w:cs="Tahoma"/>
                <w:sz w:val="22"/>
                <w:szCs w:val="22"/>
              </w:rPr>
              <w:t>Support all learners with future career aspirations (UCAS, CV, apprenticeships etc.)</w:t>
            </w:r>
          </w:p>
        </w:tc>
      </w:tr>
      <w:tr w:rsidR="005A6ED0" w:rsidRPr="005A6ED0" w14:paraId="2FCC2B20" w14:textId="77777777" w:rsidTr="00615676">
        <w:tc>
          <w:tcPr>
            <w:tcW w:w="9016" w:type="dxa"/>
            <w:vAlign w:val="center"/>
          </w:tcPr>
          <w:p w14:paraId="766585D5" w14:textId="77777777" w:rsidR="005A6ED0" w:rsidRPr="005A6ED0" w:rsidRDefault="005A6ED0" w:rsidP="00615676">
            <w:pPr>
              <w:rPr>
                <w:rFonts w:ascii="Tahoma" w:hAnsi="Tahoma" w:cs="Tahoma"/>
                <w:sz w:val="22"/>
                <w:szCs w:val="22"/>
              </w:rPr>
            </w:pPr>
            <w:r w:rsidRPr="005A6ED0">
              <w:rPr>
                <w:rFonts w:ascii="Tahoma" w:hAnsi="Tahoma" w:cs="Tahoma"/>
                <w:sz w:val="22"/>
                <w:szCs w:val="22"/>
              </w:rPr>
              <w:t>Support the recruitment of future students onto the course to help grow the programme</w:t>
            </w:r>
          </w:p>
        </w:tc>
      </w:tr>
    </w:tbl>
    <w:p w14:paraId="469F3015" w14:textId="77777777" w:rsidR="005A6ED0" w:rsidRPr="005A6ED0" w:rsidRDefault="005A6ED0" w:rsidP="005A6ED0">
      <w:pPr>
        <w:jc w:val="both"/>
        <w:rPr>
          <w:rFonts w:ascii="Tahoma" w:hAnsi="Tahoma" w:cs="Tahoma"/>
          <w:sz w:val="22"/>
          <w:szCs w:val="22"/>
        </w:rPr>
      </w:pPr>
    </w:p>
    <w:tbl>
      <w:tblPr>
        <w:tblStyle w:val="TableGrid0"/>
        <w:tblW w:w="9242" w:type="dxa"/>
        <w:tblInd w:w="0" w:type="dxa"/>
        <w:tblCellMar>
          <w:top w:w="43" w:type="dxa"/>
          <w:left w:w="107" w:type="dxa"/>
          <w:right w:w="115" w:type="dxa"/>
        </w:tblCellMar>
        <w:tblLook w:val="04A0" w:firstRow="1" w:lastRow="0" w:firstColumn="1" w:lastColumn="0" w:noHBand="0" w:noVBand="1"/>
      </w:tblPr>
      <w:tblGrid>
        <w:gridCol w:w="6964"/>
        <w:gridCol w:w="1213"/>
        <w:gridCol w:w="1065"/>
      </w:tblGrid>
      <w:tr w:rsidR="005A6ED0" w:rsidRPr="005A6ED0" w14:paraId="4462407C" w14:textId="77777777" w:rsidTr="00615676">
        <w:trPr>
          <w:trHeight w:val="320"/>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64047E14"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b/>
                <w:sz w:val="22"/>
                <w:szCs w:val="22"/>
                <w:u w:val="single" w:color="000000"/>
              </w:rPr>
              <w:t xml:space="preserve">Qualifications / Experience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1B65A70D" w14:textId="77777777" w:rsidR="005A6ED0" w:rsidRPr="005A6ED0" w:rsidRDefault="005A6ED0" w:rsidP="00615676">
            <w:pPr>
              <w:spacing w:line="259" w:lineRule="auto"/>
              <w:ind w:left="1"/>
              <w:jc w:val="both"/>
              <w:rPr>
                <w:rFonts w:ascii="Tahoma" w:hAnsi="Tahoma" w:cs="Tahoma"/>
                <w:sz w:val="22"/>
                <w:szCs w:val="22"/>
              </w:rPr>
            </w:pPr>
            <w:r w:rsidRPr="005A6ED0">
              <w:rPr>
                <w:rFonts w:ascii="Tahoma" w:hAnsi="Tahoma" w:cs="Tahoma"/>
                <w:b/>
                <w:sz w:val="22"/>
                <w:szCs w:val="22"/>
                <w:u w:val="single" w:color="000000"/>
              </w:rPr>
              <w:t>Essential</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25C652C6" w14:textId="77777777" w:rsidR="005A6ED0" w:rsidRPr="005A6ED0" w:rsidRDefault="005A6ED0" w:rsidP="00615676">
            <w:pPr>
              <w:spacing w:line="259" w:lineRule="auto"/>
              <w:ind w:left="1"/>
              <w:jc w:val="both"/>
              <w:rPr>
                <w:rFonts w:ascii="Tahoma" w:hAnsi="Tahoma" w:cs="Tahoma"/>
                <w:sz w:val="22"/>
                <w:szCs w:val="22"/>
              </w:rPr>
            </w:pPr>
            <w:r w:rsidRPr="005A6ED0">
              <w:rPr>
                <w:rFonts w:ascii="Tahoma" w:hAnsi="Tahoma" w:cs="Tahoma"/>
                <w:b/>
                <w:sz w:val="22"/>
                <w:szCs w:val="22"/>
                <w:u w:val="single" w:color="000000"/>
              </w:rPr>
              <w:t>Desired</w:t>
            </w:r>
          </w:p>
        </w:tc>
      </w:tr>
      <w:tr w:rsidR="005A6ED0" w:rsidRPr="005A6ED0" w14:paraId="0DA41242" w14:textId="77777777" w:rsidTr="00615676">
        <w:trPr>
          <w:trHeight w:val="317"/>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0850A4A0"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Hold a relevant degree qualification</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18C83DDB" w14:textId="77777777" w:rsidR="005A6ED0" w:rsidRPr="005A6ED0" w:rsidRDefault="005A6ED0" w:rsidP="00615676">
            <w:pPr>
              <w:jc w:val="both"/>
              <w:rPr>
                <w:rFonts w:ascii="Tahoma" w:hAnsi="Tahoma" w:cs="Tahoma"/>
                <w:sz w:val="22"/>
                <w:szCs w:val="22"/>
              </w:rPr>
            </w:pP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54F9C915" w14:textId="77777777" w:rsidR="005A6ED0" w:rsidRPr="005A6ED0" w:rsidRDefault="005A6ED0" w:rsidP="00615676">
            <w:pPr>
              <w:spacing w:line="259" w:lineRule="auto"/>
              <w:ind w:left="57"/>
              <w:jc w:val="both"/>
              <w:rPr>
                <w:rFonts w:ascii="Tahoma" w:hAnsi="Tahoma" w:cs="Tahoma"/>
                <w:sz w:val="22"/>
                <w:szCs w:val="22"/>
              </w:rPr>
            </w:pPr>
            <w:r w:rsidRPr="005A6ED0">
              <w:rPr>
                <w:rFonts w:ascii="Tahoma" w:hAnsi="Tahoma" w:cs="Tahoma"/>
                <w:sz w:val="22"/>
                <w:szCs w:val="22"/>
              </w:rPr>
              <w:t>√</w:t>
            </w:r>
          </w:p>
        </w:tc>
      </w:tr>
      <w:tr w:rsidR="005A6ED0" w:rsidRPr="005A6ED0" w14:paraId="0FA30891" w14:textId="77777777" w:rsidTr="00615676">
        <w:trPr>
          <w:trHeight w:val="317"/>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6A5D2978"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Knowledge and understanding of safeguarding and child welfare issues, procedures and best practice</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130CC2FA" w14:textId="77777777" w:rsidR="005A6ED0" w:rsidRPr="005A6ED0" w:rsidRDefault="005A6ED0" w:rsidP="00615676">
            <w:pPr>
              <w:jc w:val="both"/>
              <w:rPr>
                <w:rFonts w:ascii="Tahoma" w:hAnsi="Tahoma" w:cs="Tahoma"/>
                <w:sz w:val="22"/>
                <w:szCs w:val="22"/>
              </w:rPr>
            </w:pPr>
            <w:r w:rsidRPr="005A6ED0">
              <w:rPr>
                <w:rFonts w:ascii="Tahoma" w:hAnsi="Tahoma" w:cs="Tahoma"/>
                <w:sz w:val="22"/>
                <w:szCs w:val="22"/>
              </w:rPr>
              <w:t>√</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6BA0B740" w14:textId="77777777" w:rsidR="005A6ED0" w:rsidRPr="005A6ED0" w:rsidRDefault="005A6ED0" w:rsidP="00615676">
            <w:pPr>
              <w:spacing w:line="259" w:lineRule="auto"/>
              <w:ind w:left="57"/>
              <w:jc w:val="both"/>
              <w:rPr>
                <w:rFonts w:ascii="Tahoma" w:hAnsi="Tahoma" w:cs="Tahoma"/>
                <w:sz w:val="22"/>
                <w:szCs w:val="22"/>
              </w:rPr>
            </w:pPr>
          </w:p>
        </w:tc>
      </w:tr>
      <w:tr w:rsidR="005A6ED0" w:rsidRPr="005A6ED0" w14:paraId="01C60EA4" w14:textId="77777777" w:rsidTr="00615676">
        <w:trPr>
          <w:trHeight w:val="317"/>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7C8C4EF4"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 xml:space="preserve">Enhanced DBS check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2DBDF442" w14:textId="77777777" w:rsidR="005A6ED0" w:rsidRPr="005A6ED0" w:rsidRDefault="005A6ED0" w:rsidP="00615676">
            <w:pPr>
              <w:jc w:val="both"/>
              <w:rPr>
                <w:rFonts w:ascii="Tahoma" w:hAnsi="Tahoma" w:cs="Tahoma"/>
                <w:sz w:val="22"/>
                <w:szCs w:val="22"/>
              </w:rPr>
            </w:pPr>
            <w:r w:rsidRPr="005A6ED0">
              <w:rPr>
                <w:rFonts w:ascii="Tahoma" w:hAnsi="Tahoma" w:cs="Tahoma"/>
                <w:sz w:val="22"/>
                <w:szCs w:val="22"/>
              </w:rPr>
              <w:t>√</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6B504724" w14:textId="77777777" w:rsidR="005A6ED0" w:rsidRPr="005A6ED0" w:rsidRDefault="005A6ED0" w:rsidP="00615676">
            <w:pPr>
              <w:spacing w:line="259" w:lineRule="auto"/>
              <w:ind w:left="57"/>
              <w:jc w:val="both"/>
              <w:rPr>
                <w:rFonts w:ascii="Tahoma" w:hAnsi="Tahoma" w:cs="Tahoma"/>
                <w:sz w:val="22"/>
                <w:szCs w:val="22"/>
              </w:rPr>
            </w:pPr>
          </w:p>
        </w:tc>
      </w:tr>
      <w:tr w:rsidR="005A6ED0" w:rsidRPr="005A6ED0" w14:paraId="27800D81" w14:textId="77777777" w:rsidTr="00615676">
        <w:trPr>
          <w:trHeight w:val="317"/>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262C660C"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Have held a full clean driving licence for more than 2 years with access to own transport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1053A43F" w14:textId="77777777" w:rsidR="005A6ED0" w:rsidRPr="005A6ED0" w:rsidRDefault="005A6ED0" w:rsidP="00615676">
            <w:pPr>
              <w:jc w:val="both"/>
              <w:rPr>
                <w:rFonts w:ascii="Tahoma" w:hAnsi="Tahoma" w:cs="Tahoma"/>
                <w:sz w:val="22"/>
                <w:szCs w:val="22"/>
              </w:rPr>
            </w:pPr>
            <w:r w:rsidRPr="005A6ED0">
              <w:rPr>
                <w:rFonts w:ascii="Tahoma" w:hAnsi="Tahoma" w:cs="Tahoma"/>
                <w:sz w:val="22"/>
                <w:szCs w:val="22"/>
              </w:rPr>
              <w:t>√</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73D0ACBF" w14:textId="77777777" w:rsidR="005A6ED0" w:rsidRPr="005A6ED0" w:rsidRDefault="005A6ED0" w:rsidP="00615676">
            <w:pPr>
              <w:spacing w:line="259" w:lineRule="auto"/>
              <w:ind w:left="57"/>
              <w:jc w:val="both"/>
              <w:rPr>
                <w:rFonts w:ascii="Tahoma" w:hAnsi="Tahoma" w:cs="Tahoma"/>
                <w:sz w:val="22"/>
                <w:szCs w:val="22"/>
              </w:rPr>
            </w:pPr>
          </w:p>
        </w:tc>
      </w:tr>
      <w:tr w:rsidR="005A6ED0" w:rsidRPr="005A6ED0" w14:paraId="76987C9F" w14:textId="77777777" w:rsidTr="00615676">
        <w:trPr>
          <w:trHeight w:val="317"/>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7692D9EA"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Level 4 teaching qualification</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7ABECDDB" w14:textId="77777777" w:rsidR="005A6ED0" w:rsidRPr="005A6ED0" w:rsidRDefault="005A6ED0" w:rsidP="00615676">
            <w:pPr>
              <w:jc w:val="both"/>
              <w:rPr>
                <w:rFonts w:ascii="Tahoma" w:hAnsi="Tahoma" w:cs="Tahoma"/>
                <w:sz w:val="22"/>
                <w:szCs w:val="22"/>
              </w:rPr>
            </w:pP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04EC4179" w14:textId="77777777" w:rsidR="005A6ED0" w:rsidRPr="005A6ED0" w:rsidRDefault="005A6ED0" w:rsidP="00615676">
            <w:pPr>
              <w:spacing w:line="259" w:lineRule="auto"/>
              <w:ind w:left="57"/>
              <w:jc w:val="both"/>
              <w:rPr>
                <w:rFonts w:ascii="Tahoma" w:hAnsi="Tahoma" w:cs="Tahoma"/>
                <w:sz w:val="22"/>
                <w:szCs w:val="22"/>
              </w:rPr>
            </w:pPr>
            <w:r w:rsidRPr="005A6ED0">
              <w:rPr>
                <w:rFonts w:ascii="Tahoma" w:hAnsi="Tahoma" w:cs="Tahoma"/>
                <w:sz w:val="22"/>
                <w:szCs w:val="22"/>
              </w:rPr>
              <w:t>√</w:t>
            </w:r>
          </w:p>
        </w:tc>
      </w:tr>
      <w:tr w:rsidR="005A6ED0" w:rsidRPr="005A6ED0" w14:paraId="1833A249" w14:textId="77777777" w:rsidTr="00615676">
        <w:trPr>
          <w:trHeight w:val="317"/>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52F1CC68"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 xml:space="preserve">Knowledge &amp; understanding of Higher Education delivery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213B9A4F" w14:textId="77777777" w:rsidR="005A6ED0" w:rsidRPr="005A6ED0" w:rsidRDefault="005A6ED0" w:rsidP="00615676">
            <w:pPr>
              <w:jc w:val="both"/>
              <w:rPr>
                <w:rFonts w:ascii="Tahoma" w:hAnsi="Tahoma" w:cs="Tahoma"/>
                <w:sz w:val="22"/>
                <w:szCs w:val="22"/>
              </w:rPr>
            </w:pP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069B8B17" w14:textId="77777777" w:rsidR="005A6ED0" w:rsidRPr="005A6ED0" w:rsidRDefault="005A6ED0" w:rsidP="00615676">
            <w:pPr>
              <w:spacing w:line="259" w:lineRule="auto"/>
              <w:ind w:left="57"/>
              <w:jc w:val="both"/>
              <w:rPr>
                <w:rFonts w:ascii="Tahoma" w:hAnsi="Tahoma" w:cs="Tahoma"/>
                <w:sz w:val="22"/>
                <w:szCs w:val="22"/>
              </w:rPr>
            </w:pPr>
            <w:r w:rsidRPr="005A6ED0">
              <w:rPr>
                <w:rFonts w:ascii="Tahoma" w:hAnsi="Tahoma" w:cs="Tahoma"/>
                <w:sz w:val="22"/>
                <w:szCs w:val="22"/>
              </w:rPr>
              <w:t>√</w:t>
            </w:r>
          </w:p>
        </w:tc>
      </w:tr>
      <w:tr w:rsidR="005A6ED0" w:rsidRPr="005A6ED0" w14:paraId="4592F932" w14:textId="77777777" w:rsidTr="00615676">
        <w:trPr>
          <w:trHeight w:val="317"/>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0FE59573" w14:textId="77777777" w:rsidR="005A6ED0" w:rsidRPr="005A6ED0" w:rsidRDefault="005A6ED0" w:rsidP="00615676">
            <w:pPr>
              <w:jc w:val="both"/>
              <w:rPr>
                <w:rFonts w:ascii="Tahoma" w:hAnsi="Tahoma" w:cs="Tahoma"/>
                <w:sz w:val="22"/>
                <w:szCs w:val="22"/>
              </w:rPr>
            </w:pPr>
            <w:r w:rsidRPr="005A6ED0">
              <w:rPr>
                <w:rFonts w:ascii="Tahoma" w:hAnsi="Tahoma" w:cs="Tahoma"/>
                <w:sz w:val="22"/>
                <w:szCs w:val="22"/>
              </w:rPr>
              <w:t xml:space="preserve">FA Level 2 Coaching Certificate (C Licence)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75A328D4" w14:textId="77777777" w:rsidR="005A6ED0" w:rsidRPr="005A6ED0" w:rsidRDefault="005A6ED0" w:rsidP="00615676">
            <w:pPr>
              <w:jc w:val="both"/>
              <w:rPr>
                <w:rFonts w:ascii="Tahoma" w:hAnsi="Tahoma" w:cs="Tahoma"/>
                <w:sz w:val="22"/>
                <w:szCs w:val="22"/>
              </w:rPr>
            </w:pP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0F6234DF" w14:textId="77777777" w:rsidR="005A6ED0" w:rsidRPr="005A6ED0" w:rsidRDefault="005A6ED0" w:rsidP="00615676">
            <w:pPr>
              <w:spacing w:line="259" w:lineRule="auto"/>
              <w:ind w:left="57"/>
              <w:jc w:val="both"/>
              <w:rPr>
                <w:rFonts w:ascii="Tahoma" w:hAnsi="Tahoma" w:cs="Tahoma"/>
                <w:sz w:val="22"/>
                <w:szCs w:val="22"/>
              </w:rPr>
            </w:pPr>
            <w:r w:rsidRPr="005A6ED0">
              <w:rPr>
                <w:rFonts w:ascii="Tahoma" w:hAnsi="Tahoma" w:cs="Tahoma"/>
                <w:sz w:val="22"/>
                <w:szCs w:val="22"/>
              </w:rPr>
              <w:t>√</w:t>
            </w:r>
          </w:p>
        </w:tc>
      </w:tr>
      <w:tr w:rsidR="005A6ED0" w:rsidRPr="005A6ED0" w14:paraId="23914FFF" w14:textId="77777777" w:rsidTr="00615676">
        <w:trPr>
          <w:trHeight w:val="317"/>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326ED71F"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 xml:space="preserve">Mentor qualification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613F7F93" w14:textId="77777777" w:rsidR="005A6ED0" w:rsidRPr="005A6ED0" w:rsidRDefault="005A6ED0" w:rsidP="00615676">
            <w:pPr>
              <w:jc w:val="both"/>
              <w:rPr>
                <w:rFonts w:ascii="Tahoma" w:hAnsi="Tahoma" w:cs="Tahoma"/>
                <w:sz w:val="22"/>
                <w:szCs w:val="22"/>
              </w:rPr>
            </w:pP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5C0E16E6" w14:textId="77777777" w:rsidR="005A6ED0" w:rsidRPr="005A6ED0" w:rsidRDefault="005A6ED0" w:rsidP="00615676">
            <w:pPr>
              <w:spacing w:line="259" w:lineRule="auto"/>
              <w:ind w:left="57"/>
              <w:jc w:val="both"/>
              <w:rPr>
                <w:rFonts w:ascii="Tahoma" w:hAnsi="Tahoma" w:cs="Tahoma"/>
                <w:sz w:val="22"/>
                <w:szCs w:val="22"/>
              </w:rPr>
            </w:pPr>
            <w:r w:rsidRPr="005A6ED0">
              <w:rPr>
                <w:rFonts w:ascii="Tahoma" w:hAnsi="Tahoma" w:cs="Tahoma"/>
                <w:sz w:val="22"/>
                <w:szCs w:val="22"/>
              </w:rPr>
              <w:t>√</w:t>
            </w:r>
          </w:p>
        </w:tc>
      </w:tr>
      <w:tr w:rsidR="005A6ED0" w:rsidRPr="005A6ED0" w14:paraId="6D0E7E1B" w14:textId="77777777" w:rsidTr="00615676">
        <w:trPr>
          <w:trHeight w:val="314"/>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18B6A655"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 xml:space="preserve">Experience of sports teaching / coaching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3217C34D" w14:textId="77777777" w:rsidR="005A6ED0" w:rsidRPr="005A6ED0" w:rsidRDefault="005A6ED0" w:rsidP="00615676">
            <w:pPr>
              <w:spacing w:line="259" w:lineRule="auto"/>
              <w:ind w:left="7"/>
              <w:jc w:val="both"/>
              <w:rPr>
                <w:rFonts w:ascii="Tahoma" w:hAnsi="Tahoma" w:cs="Tahoma"/>
                <w:sz w:val="22"/>
                <w:szCs w:val="22"/>
              </w:rPr>
            </w:pP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54AC3232"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 xml:space="preserve"> √</w:t>
            </w:r>
          </w:p>
        </w:tc>
      </w:tr>
    </w:tbl>
    <w:p w14:paraId="6008B8C2" w14:textId="77777777" w:rsidR="005A6ED0" w:rsidRPr="005A6ED0" w:rsidRDefault="005A6ED0" w:rsidP="005A6ED0">
      <w:pPr>
        <w:jc w:val="both"/>
        <w:rPr>
          <w:rFonts w:ascii="Tahoma" w:hAnsi="Tahoma" w:cs="Tahoma"/>
          <w:sz w:val="22"/>
          <w:szCs w:val="22"/>
        </w:rPr>
      </w:pPr>
    </w:p>
    <w:tbl>
      <w:tblPr>
        <w:tblStyle w:val="TableGrid0"/>
        <w:tblW w:w="9242" w:type="dxa"/>
        <w:tblInd w:w="0" w:type="dxa"/>
        <w:tblCellMar>
          <w:top w:w="43" w:type="dxa"/>
          <w:left w:w="107" w:type="dxa"/>
          <w:right w:w="115" w:type="dxa"/>
        </w:tblCellMar>
        <w:tblLook w:val="04A0" w:firstRow="1" w:lastRow="0" w:firstColumn="1" w:lastColumn="0" w:noHBand="0" w:noVBand="1"/>
      </w:tblPr>
      <w:tblGrid>
        <w:gridCol w:w="6964"/>
        <w:gridCol w:w="1213"/>
        <w:gridCol w:w="1065"/>
      </w:tblGrid>
      <w:tr w:rsidR="005A6ED0" w:rsidRPr="005A6ED0" w14:paraId="6AC41533" w14:textId="77777777" w:rsidTr="00615676">
        <w:trPr>
          <w:trHeight w:val="320"/>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49A4DA7E"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b/>
                <w:sz w:val="22"/>
                <w:szCs w:val="22"/>
                <w:u w:val="single" w:color="000000"/>
              </w:rPr>
              <w:t>Personal Skills &amp; Qualities</w:t>
            </w:r>
            <w:r w:rsidRPr="005A6ED0">
              <w:rPr>
                <w:rFonts w:ascii="Tahoma" w:hAnsi="Tahoma" w:cs="Tahoma"/>
                <w:b/>
                <w:sz w:val="22"/>
                <w:szCs w:val="22"/>
              </w:rPr>
              <w:t xml:space="preserve">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545F02D1" w14:textId="77777777" w:rsidR="005A6ED0" w:rsidRPr="005A6ED0" w:rsidRDefault="005A6ED0" w:rsidP="00615676">
            <w:pPr>
              <w:spacing w:line="259" w:lineRule="auto"/>
              <w:ind w:left="1"/>
              <w:jc w:val="both"/>
              <w:rPr>
                <w:rFonts w:ascii="Tahoma" w:hAnsi="Tahoma" w:cs="Tahoma"/>
                <w:sz w:val="22"/>
                <w:szCs w:val="22"/>
              </w:rPr>
            </w:pPr>
            <w:r w:rsidRPr="005A6ED0">
              <w:rPr>
                <w:rFonts w:ascii="Tahoma" w:hAnsi="Tahoma" w:cs="Tahoma"/>
                <w:b/>
                <w:sz w:val="22"/>
                <w:szCs w:val="22"/>
                <w:u w:val="single" w:color="000000"/>
              </w:rPr>
              <w:t>Essential</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5BFBED1B" w14:textId="77777777" w:rsidR="005A6ED0" w:rsidRPr="005A6ED0" w:rsidRDefault="005A6ED0" w:rsidP="00615676">
            <w:pPr>
              <w:spacing w:line="259" w:lineRule="auto"/>
              <w:ind w:left="1"/>
              <w:jc w:val="both"/>
              <w:rPr>
                <w:rFonts w:ascii="Tahoma" w:hAnsi="Tahoma" w:cs="Tahoma"/>
                <w:sz w:val="22"/>
                <w:szCs w:val="22"/>
              </w:rPr>
            </w:pPr>
            <w:r w:rsidRPr="005A6ED0">
              <w:rPr>
                <w:rFonts w:ascii="Tahoma" w:hAnsi="Tahoma" w:cs="Tahoma"/>
                <w:b/>
                <w:sz w:val="22"/>
                <w:szCs w:val="22"/>
                <w:u w:val="single" w:color="000000"/>
              </w:rPr>
              <w:t>Desired</w:t>
            </w:r>
          </w:p>
        </w:tc>
      </w:tr>
      <w:tr w:rsidR="005A6ED0" w:rsidRPr="005A6ED0" w14:paraId="28AEF808" w14:textId="77777777" w:rsidTr="00615676">
        <w:trPr>
          <w:trHeight w:val="317"/>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7F6E310C"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Ability to deliver high quality teaching lessons, focussed on a learner centred approach</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415C8C4D"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167F3207" w14:textId="77777777" w:rsidR="005A6ED0" w:rsidRPr="005A6ED0" w:rsidRDefault="005A6ED0" w:rsidP="00615676">
            <w:pPr>
              <w:spacing w:line="259" w:lineRule="auto"/>
              <w:ind w:left="57"/>
              <w:jc w:val="both"/>
              <w:rPr>
                <w:rFonts w:ascii="Tahoma" w:hAnsi="Tahoma" w:cs="Tahoma"/>
                <w:sz w:val="22"/>
                <w:szCs w:val="22"/>
              </w:rPr>
            </w:pPr>
          </w:p>
        </w:tc>
      </w:tr>
      <w:tr w:rsidR="005A6ED0" w:rsidRPr="005A6ED0" w14:paraId="49E6B1C8" w14:textId="77777777" w:rsidTr="00615676">
        <w:trPr>
          <w:trHeight w:val="322"/>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5B6E1B4E"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lastRenderedPageBreak/>
              <w:t>Competent level of ICT skills, literacy skills, knowledge of word processing &amp; spreadsheets</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2A1A555B"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4F494B9D" w14:textId="77777777" w:rsidR="005A6ED0" w:rsidRPr="005A6ED0" w:rsidRDefault="005A6ED0" w:rsidP="00615676">
            <w:pPr>
              <w:spacing w:line="259" w:lineRule="auto"/>
              <w:ind w:left="57"/>
              <w:jc w:val="both"/>
              <w:rPr>
                <w:rFonts w:ascii="Tahoma" w:hAnsi="Tahoma" w:cs="Tahoma"/>
                <w:sz w:val="22"/>
                <w:szCs w:val="22"/>
              </w:rPr>
            </w:pPr>
          </w:p>
        </w:tc>
      </w:tr>
      <w:tr w:rsidR="005A6ED0" w:rsidRPr="005A6ED0" w14:paraId="5C1905C3" w14:textId="77777777" w:rsidTr="00615676">
        <w:trPr>
          <w:trHeight w:val="314"/>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323F2724"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 xml:space="preserve">Ability to inspire, motivate and challenge students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3BCD4F9E" w14:textId="77777777" w:rsidR="005A6ED0" w:rsidRPr="005A6ED0" w:rsidRDefault="005A6ED0" w:rsidP="00615676">
            <w:pPr>
              <w:spacing w:line="259" w:lineRule="auto"/>
              <w:ind w:left="7"/>
              <w:jc w:val="both"/>
              <w:rPr>
                <w:rFonts w:ascii="Tahoma" w:hAnsi="Tahoma" w:cs="Tahoma"/>
                <w:sz w:val="22"/>
                <w:szCs w:val="22"/>
              </w:rPr>
            </w:pPr>
            <w:r w:rsidRPr="005A6ED0">
              <w:rPr>
                <w:rFonts w:ascii="Tahoma" w:hAnsi="Tahoma" w:cs="Tahoma"/>
                <w:sz w:val="22"/>
                <w:szCs w:val="22"/>
              </w:rPr>
              <w:t>√</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4E743B70" w14:textId="77777777" w:rsidR="005A6ED0" w:rsidRPr="005A6ED0" w:rsidRDefault="005A6ED0" w:rsidP="00615676">
            <w:pPr>
              <w:spacing w:line="259" w:lineRule="auto"/>
              <w:ind w:left="57"/>
              <w:jc w:val="both"/>
              <w:rPr>
                <w:rFonts w:ascii="Tahoma" w:hAnsi="Tahoma" w:cs="Tahoma"/>
                <w:sz w:val="22"/>
                <w:szCs w:val="22"/>
              </w:rPr>
            </w:pPr>
          </w:p>
        </w:tc>
      </w:tr>
      <w:tr w:rsidR="005A6ED0" w:rsidRPr="005A6ED0" w14:paraId="7294D9FA" w14:textId="77777777" w:rsidTr="00615676">
        <w:trPr>
          <w:trHeight w:val="320"/>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46FEEE05"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 xml:space="preserve">Ability to mentor other staff &amp; students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3CFE0A09" w14:textId="77777777" w:rsidR="005A6ED0" w:rsidRPr="005A6ED0" w:rsidRDefault="005A6ED0" w:rsidP="00615676">
            <w:pPr>
              <w:spacing w:line="259" w:lineRule="auto"/>
              <w:ind w:left="7"/>
              <w:jc w:val="both"/>
              <w:rPr>
                <w:rFonts w:ascii="Tahoma" w:hAnsi="Tahoma" w:cs="Tahoma"/>
                <w:sz w:val="22"/>
                <w:szCs w:val="22"/>
              </w:rPr>
            </w:pPr>
            <w:r w:rsidRPr="005A6ED0">
              <w:rPr>
                <w:rFonts w:ascii="Tahoma" w:hAnsi="Tahoma" w:cs="Tahoma"/>
                <w:sz w:val="22"/>
                <w:szCs w:val="22"/>
              </w:rPr>
              <w:t>√</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78D3DB66" w14:textId="77777777" w:rsidR="005A6ED0" w:rsidRPr="005A6ED0" w:rsidRDefault="005A6ED0" w:rsidP="00615676">
            <w:pPr>
              <w:spacing w:line="259" w:lineRule="auto"/>
              <w:ind w:left="57"/>
              <w:jc w:val="both"/>
              <w:rPr>
                <w:rFonts w:ascii="Tahoma" w:hAnsi="Tahoma" w:cs="Tahoma"/>
                <w:sz w:val="22"/>
                <w:szCs w:val="22"/>
              </w:rPr>
            </w:pPr>
          </w:p>
        </w:tc>
      </w:tr>
      <w:tr w:rsidR="005A6ED0" w:rsidRPr="005A6ED0" w14:paraId="756DCE5C" w14:textId="77777777" w:rsidTr="00615676">
        <w:trPr>
          <w:trHeight w:val="320"/>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537B4AD3"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Excellent planning and organisational skills</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3BF255FF"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5AD9ED34" w14:textId="77777777" w:rsidR="005A6ED0" w:rsidRPr="005A6ED0" w:rsidRDefault="005A6ED0" w:rsidP="00615676">
            <w:pPr>
              <w:spacing w:line="259" w:lineRule="auto"/>
              <w:ind w:left="57"/>
              <w:jc w:val="both"/>
              <w:rPr>
                <w:rFonts w:ascii="Tahoma" w:hAnsi="Tahoma" w:cs="Tahoma"/>
                <w:sz w:val="22"/>
                <w:szCs w:val="22"/>
              </w:rPr>
            </w:pPr>
          </w:p>
        </w:tc>
      </w:tr>
      <w:tr w:rsidR="005A6ED0" w:rsidRPr="005A6ED0" w14:paraId="029D3549" w14:textId="77777777" w:rsidTr="00615676">
        <w:trPr>
          <w:trHeight w:val="320"/>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1092A3E6"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 xml:space="preserve">Ability to prioritise workloads and deadlines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64A6676C"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5EDA9544" w14:textId="77777777" w:rsidR="005A6ED0" w:rsidRPr="005A6ED0" w:rsidRDefault="005A6ED0" w:rsidP="00615676">
            <w:pPr>
              <w:spacing w:line="259" w:lineRule="auto"/>
              <w:ind w:left="57"/>
              <w:jc w:val="both"/>
              <w:rPr>
                <w:rFonts w:ascii="Tahoma" w:hAnsi="Tahoma" w:cs="Tahoma"/>
                <w:sz w:val="22"/>
                <w:szCs w:val="22"/>
              </w:rPr>
            </w:pPr>
          </w:p>
        </w:tc>
      </w:tr>
      <w:tr w:rsidR="005A6ED0" w:rsidRPr="005A6ED0" w14:paraId="1F299E72" w14:textId="77777777" w:rsidTr="00615676">
        <w:trPr>
          <w:trHeight w:val="320"/>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6411F45B"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Adaptable with a flexible positive attitude</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1FD821CD"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41957EAE" w14:textId="77777777" w:rsidR="005A6ED0" w:rsidRPr="005A6ED0" w:rsidRDefault="005A6ED0" w:rsidP="00615676">
            <w:pPr>
              <w:spacing w:line="259" w:lineRule="auto"/>
              <w:ind w:left="57"/>
              <w:jc w:val="both"/>
              <w:rPr>
                <w:rFonts w:ascii="Tahoma" w:hAnsi="Tahoma" w:cs="Tahoma"/>
                <w:sz w:val="22"/>
                <w:szCs w:val="22"/>
              </w:rPr>
            </w:pPr>
          </w:p>
        </w:tc>
      </w:tr>
      <w:tr w:rsidR="005A6ED0" w:rsidRPr="005A6ED0" w14:paraId="59C25CE9" w14:textId="77777777" w:rsidTr="00615676">
        <w:trPr>
          <w:trHeight w:val="320"/>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1AB04EF6"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 xml:space="preserve">Approachable and engaging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78D1FB25"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2A9CBB18" w14:textId="77777777" w:rsidR="005A6ED0" w:rsidRPr="005A6ED0" w:rsidRDefault="005A6ED0" w:rsidP="00615676">
            <w:pPr>
              <w:spacing w:line="259" w:lineRule="auto"/>
              <w:ind w:left="57"/>
              <w:jc w:val="both"/>
              <w:rPr>
                <w:rFonts w:ascii="Tahoma" w:hAnsi="Tahoma" w:cs="Tahoma"/>
                <w:sz w:val="22"/>
                <w:szCs w:val="22"/>
              </w:rPr>
            </w:pPr>
          </w:p>
        </w:tc>
      </w:tr>
      <w:tr w:rsidR="005A6ED0" w:rsidRPr="005A6ED0" w14:paraId="63B25490" w14:textId="77777777" w:rsidTr="00615676">
        <w:trPr>
          <w:trHeight w:val="320"/>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107344A4"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 xml:space="preserve">Understanding &amp; commitment towards equality, diversity and inclusion </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311D13EE"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43926ED2" w14:textId="77777777" w:rsidR="005A6ED0" w:rsidRPr="005A6ED0" w:rsidRDefault="005A6ED0" w:rsidP="00615676">
            <w:pPr>
              <w:spacing w:line="259" w:lineRule="auto"/>
              <w:ind w:left="57"/>
              <w:jc w:val="both"/>
              <w:rPr>
                <w:rFonts w:ascii="Tahoma" w:hAnsi="Tahoma" w:cs="Tahoma"/>
                <w:sz w:val="22"/>
                <w:szCs w:val="22"/>
              </w:rPr>
            </w:pPr>
          </w:p>
        </w:tc>
      </w:tr>
      <w:tr w:rsidR="005A6ED0" w:rsidRPr="005A6ED0" w14:paraId="38D21FE5" w14:textId="77777777" w:rsidTr="00615676">
        <w:trPr>
          <w:trHeight w:val="320"/>
        </w:trPr>
        <w:tc>
          <w:tcPr>
            <w:tcW w:w="7106" w:type="dxa"/>
            <w:tcBorders>
              <w:top w:val="single" w:sz="4" w:space="0" w:color="000000"/>
              <w:left w:val="single" w:sz="4" w:space="0" w:color="000000"/>
              <w:bottom w:val="single" w:sz="4" w:space="0" w:color="000000"/>
              <w:right w:val="single" w:sz="4" w:space="0" w:color="000000"/>
            </w:tcBorders>
            <w:shd w:val="clear" w:color="auto" w:fill="auto"/>
          </w:tcPr>
          <w:p w14:paraId="4B631631"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Act as a role model with behaviour consistent with the vision of CUFC Community Trust</w:t>
            </w:r>
          </w:p>
        </w:tc>
        <w:tc>
          <w:tcPr>
            <w:tcW w:w="1103" w:type="dxa"/>
            <w:tcBorders>
              <w:top w:val="single" w:sz="4" w:space="0" w:color="000000"/>
              <w:left w:val="single" w:sz="4" w:space="0" w:color="000000"/>
              <w:bottom w:val="single" w:sz="4" w:space="0" w:color="000000"/>
              <w:right w:val="single" w:sz="4" w:space="0" w:color="000000"/>
            </w:tcBorders>
            <w:shd w:val="clear" w:color="auto" w:fill="auto"/>
          </w:tcPr>
          <w:p w14:paraId="335735A3" w14:textId="77777777" w:rsidR="005A6ED0" w:rsidRPr="005A6ED0" w:rsidRDefault="005A6ED0" w:rsidP="00615676">
            <w:pPr>
              <w:spacing w:line="259" w:lineRule="auto"/>
              <w:jc w:val="both"/>
              <w:rPr>
                <w:rFonts w:ascii="Tahoma" w:hAnsi="Tahoma" w:cs="Tahoma"/>
                <w:sz w:val="22"/>
                <w:szCs w:val="22"/>
              </w:rPr>
            </w:pPr>
            <w:r w:rsidRPr="005A6ED0">
              <w:rPr>
                <w:rFonts w:ascii="Tahoma" w:hAnsi="Tahoma" w:cs="Tahoma"/>
                <w:sz w:val="22"/>
                <w:szCs w:val="22"/>
              </w:rPr>
              <w:t>√</w:t>
            </w:r>
          </w:p>
        </w:tc>
        <w:tc>
          <w:tcPr>
            <w:tcW w:w="1033" w:type="dxa"/>
            <w:tcBorders>
              <w:top w:val="single" w:sz="4" w:space="0" w:color="000000"/>
              <w:left w:val="single" w:sz="4" w:space="0" w:color="000000"/>
              <w:bottom w:val="single" w:sz="4" w:space="0" w:color="000000"/>
              <w:right w:val="single" w:sz="4" w:space="0" w:color="000000"/>
            </w:tcBorders>
            <w:shd w:val="clear" w:color="auto" w:fill="auto"/>
          </w:tcPr>
          <w:p w14:paraId="33B16DE8" w14:textId="77777777" w:rsidR="005A6ED0" w:rsidRPr="005A6ED0" w:rsidRDefault="005A6ED0" w:rsidP="00615676">
            <w:pPr>
              <w:spacing w:line="259" w:lineRule="auto"/>
              <w:ind w:left="57"/>
              <w:jc w:val="both"/>
              <w:rPr>
                <w:rFonts w:ascii="Tahoma" w:hAnsi="Tahoma" w:cs="Tahoma"/>
                <w:sz w:val="22"/>
                <w:szCs w:val="22"/>
              </w:rPr>
            </w:pPr>
          </w:p>
        </w:tc>
      </w:tr>
    </w:tbl>
    <w:p w14:paraId="39E726A5" w14:textId="77777777" w:rsidR="005A6ED0" w:rsidRPr="005A6ED0" w:rsidRDefault="005A6ED0" w:rsidP="000E30D9">
      <w:pPr>
        <w:widowControl w:val="0"/>
        <w:overflowPunct w:val="0"/>
        <w:autoSpaceDE w:val="0"/>
        <w:autoSpaceDN w:val="0"/>
        <w:adjustRightInd w:val="0"/>
        <w:spacing w:line="260" w:lineRule="auto"/>
        <w:ind w:left="2" w:right="20"/>
        <w:rPr>
          <w:rFonts w:ascii="Tahoma" w:hAnsi="Tahoma" w:cs="Tahoma"/>
          <w:sz w:val="22"/>
          <w:szCs w:val="22"/>
        </w:rPr>
      </w:pPr>
    </w:p>
    <w:p w14:paraId="3C343369" w14:textId="08367814" w:rsidR="000E30D9" w:rsidRPr="005A6ED0" w:rsidRDefault="000E30D9" w:rsidP="000E30D9">
      <w:pPr>
        <w:widowControl w:val="0"/>
        <w:overflowPunct w:val="0"/>
        <w:autoSpaceDE w:val="0"/>
        <w:autoSpaceDN w:val="0"/>
        <w:adjustRightInd w:val="0"/>
        <w:spacing w:line="260" w:lineRule="auto"/>
        <w:ind w:left="2" w:right="20"/>
        <w:rPr>
          <w:rFonts w:ascii="Tahoma" w:hAnsi="Tahoma" w:cs="Tahoma"/>
          <w:sz w:val="22"/>
          <w:szCs w:val="22"/>
        </w:rPr>
      </w:pPr>
    </w:p>
    <w:p w14:paraId="65F569D7" w14:textId="77777777" w:rsidR="005A6ED0" w:rsidRDefault="005A6ED0" w:rsidP="005A6ED0">
      <w:pPr>
        <w:widowControl w:val="0"/>
        <w:overflowPunct w:val="0"/>
        <w:autoSpaceDE w:val="0"/>
        <w:autoSpaceDN w:val="0"/>
        <w:adjustRightInd w:val="0"/>
        <w:spacing w:line="260" w:lineRule="auto"/>
        <w:ind w:right="20"/>
        <w:rPr>
          <w:rFonts w:ascii="Tahoma" w:hAnsi="Tahoma" w:cs="Tahoma"/>
          <w:sz w:val="22"/>
          <w:szCs w:val="22"/>
        </w:rPr>
      </w:pPr>
    </w:p>
    <w:p w14:paraId="39A5241A" w14:textId="1F178FD4" w:rsidR="000E30D9" w:rsidRPr="005A6ED0" w:rsidRDefault="000E30D9" w:rsidP="005A6ED0">
      <w:pPr>
        <w:widowControl w:val="0"/>
        <w:overflowPunct w:val="0"/>
        <w:autoSpaceDE w:val="0"/>
        <w:autoSpaceDN w:val="0"/>
        <w:adjustRightInd w:val="0"/>
        <w:spacing w:line="260" w:lineRule="auto"/>
        <w:ind w:right="20"/>
        <w:rPr>
          <w:rFonts w:ascii="Tahoma" w:hAnsi="Tahoma" w:cs="Tahoma"/>
          <w:sz w:val="22"/>
          <w:szCs w:val="22"/>
        </w:rPr>
      </w:pPr>
      <w:r w:rsidRPr="005A6ED0">
        <w:rPr>
          <w:rFonts w:ascii="Tahoma" w:hAnsi="Tahoma" w:cs="Tahoma"/>
          <w:sz w:val="22"/>
          <w:szCs w:val="22"/>
        </w:rPr>
        <w:t xml:space="preserve">This is an exciting opportunity to join a progressive charity, successful team and to help develop </w:t>
      </w:r>
      <w:r w:rsidR="00403581" w:rsidRPr="005A6ED0">
        <w:rPr>
          <w:rFonts w:ascii="Tahoma" w:hAnsi="Tahoma" w:cs="Tahoma"/>
          <w:sz w:val="22"/>
          <w:szCs w:val="22"/>
        </w:rPr>
        <w:t>Carlisle United Community Sports Trust</w:t>
      </w:r>
      <w:r w:rsidRPr="005A6ED0">
        <w:rPr>
          <w:rFonts w:ascii="Tahoma" w:hAnsi="Tahoma" w:cs="Tahoma"/>
          <w:sz w:val="22"/>
          <w:szCs w:val="22"/>
        </w:rPr>
        <w:t>.</w:t>
      </w:r>
    </w:p>
    <w:p w14:paraId="0F66D4F0" w14:textId="77777777" w:rsidR="000E30D9" w:rsidRPr="005A6ED0" w:rsidRDefault="000E30D9" w:rsidP="000E30D9">
      <w:pPr>
        <w:widowControl w:val="0"/>
        <w:overflowPunct w:val="0"/>
        <w:autoSpaceDE w:val="0"/>
        <w:autoSpaceDN w:val="0"/>
        <w:adjustRightInd w:val="0"/>
        <w:spacing w:line="260" w:lineRule="auto"/>
        <w:ind w:left="2" w:right="20"/>
        <w:rPr>
          <w:rFonts w:ascii="Tahoma" w:hAnsi="Tahoma" w:cs="Tahoma"/>
          <w:sz w:val="22"/>
          <w:szCs w:val="22"/>
        </w:rPr>
      </w:pPr>
      <w:r w:rsidRPr="005A6ED0">
        <w:rPr>
          <w:rFonts w:ascii="Tahoma" w:hAnsi="Tahoma" w:cs="Tahoma"/>
          <w:sz w:val="22"/>
          <w:szCs w:val="22"/>
        </w:rPr>
        <w:t xml:space="preserve">  </w:t>
      </w:r>
    </w:p>
    <w:p w14:paraId="387F46FE" w14:textId="77777777" w:rsidR="000E30D9" w:rsidRPr="005A6ED0" w:rsidRDefault="000E30D9" w:rsidP="005A6ED0">
      <w:pPr>
        <w:rPr>
          <w:rFonts w:ascii="Tahoma" w:hAnsi="Tahoma" w:cs="Tahoma"/>
          <w:sz w:val="22"/>
          <w:szCs w:val="22"/>
        </w:rPr>
      </w:pPr>
    </w:p>
    <w:p w14:paraId="05D348AE" w14:textId="77777777" w:rsidR="000E30D9" w:rsidRPr="005A6ED0" w:rsidRDefault="000E30D9" w:rsidP="000E30D9">
      <w:pPr>
        <w:autoSpaceDE w:val="0"/>
        <w:autoSpaceDN w:val="0"/>
        <w:adjustRightInd w:val="0"/>
        <w:rPr>
          <w:rFonts w:ascii="Tahoma" w:hAnsi="Tahoma" w:cs="Tahoma"/>
          <w:b/>
          <w:bCs/>
          <w:iCs/>
          <w:sz w:val="22"/>
          <w:szCs w:val="22"/>
          <w:u w:val="single"/>
          <w:lang w:eastAsia="en-GB"/>
        </w:rPr>
      </w:pPr>
      <w:r w:rsidRPr="005A6ED0">
        <w:rPr>
          <w:rFonts w:ascii="Tahoma" w:hAnsi="Tahoma" w:cs="Tahoma"/>
          <w:b/>
          <w:bCs/>
          <w:iCs/>
          <w:sz w:val="22"/>
          <w:szCs w:val="22"/>
          <w:u w:val="single"/>
          <w:lang w:eastAsia="en-GB"/>
        </w:rPr>
        <w:t>Other Responsibilities</w:t>
      </w:r>
    </w:p>
    <w:p w14:paraId="1597FCDA" w14:textId="77777777" w:rsidR="000E30D9" w:rsidRPr="005A6ED0" w:rsidRDefault="000E30D9" w:rsidP="000E30D9">
      <w:pPr>
        <w:autoSpaceDE w:val="0"/>
        <w:autoSpaceDN w:val="0"/>
        <w:adjustRightInd w:val="0"/>
        <w:rPr>
          <w:rFonts w:ascii="Tahoma" w:hAnsi="Tahoma" w:cs="Tahoma"/>
          <w:b/>
          <w:bCs/>
          <w:iCs/>
          <w:sz w:val="22"/>
          <w:szCs w:val="22"/>
          <w:lang w:eastAsia="en-GB"/>
        </w:rPr>
      </w:pPr>
    </w:p>
    <w:p w14:paraId="02CBEF2C" w14:textId="77777777" w:rsidR="000E30D9" w:rsidRPr="005A6ED0" w:rsidRDefault="000E30D9" w:rsidP="000E30D9">
      <w:pPr>
        <w:autoSpaceDE w:val="0"/>
        <w:autoSpaceDN w:val="0"/>
        <w:adjustRightInd w:val="0"/>
        <w:jc w:val="both"/>
        <w:rPr>
          <w:rFonts w:ascii="Tahoma" w:hAnsi="Tahoma" w:cs="Tahoma"/>
          <w:b/>
          <w:bCs/>
          <w:iCs/>
          <w:sz w:val="22"/>
          <w:szCs w:val="22"/>
          <w:lang w:eastAsia="en-GB"/>
        </w:rPr>
      </w:pPr>
    </w:p>
    <w:p w14:paraId="64A31265" w14:textId="77777777" w:rsidR="000E30D9" w:rsidRPr="005A6ED0" w:rsidRDefault="000E30D9" w:rsidP="000E30D9">
      <w:pPr>
        <w:autoSpaceDE w:val="0"/>
        <w:autoSpaceDN w:val="0"/>
        <w:adjustRightInd w:val="0"/>
        <w:jc w:val="both"/>
        <w:rPr>
          <w:rFonts w:ascii="Tahoma" w:hAnsi="Tahoma" w:cs="Tahoma"/>
          <w:b/>
          <w:bCs/>
          <w:iCs/>
          <w:sz w:val="22"/>
          <w:szCs w:val="22"/>
          <w:lang w:eastAsia="en-GB"/>
        </w:rPr>
      </w:pPr>
      <w:r w:rsidRPr="005A6ED0">
        <w:rPr>
          <w:rFonts w:ascii="Tahoma" w:hAnsi="Tahoma" w:cs="Tahoma"/>
          <w:b/>
          <w:bCs/>
          <w:iCs/>
          <w:sz w:val="22"/>
          <w:szCs w:val="22"/>
          <w:lang w:eastAsia="en-GB"/>
        </w:rPr>
        <w:t>Health and Safety</w:t>
      </w:r>
    </w:p>
    <w:p w14:paraId="5F059B5C" w14:textId="77777777" w:rsidR="000E30D9" w:rsidRPr="005A6ED0" w:rsidRDefault="000E30D9" w:rsidP="000E30D9">
      <w:pPr>
        <w:tabs>
          <w:tab w:val="left" w:pos="709"/>
        </w:tabs>
        <w:jc w:val="both"/>
        <w:rPr>
          <w:rFonts w:ascii="Tahoma" w:hAnsi="Tahoma" w:cs="Tahoma"/>
          <w:sz w:val="22"/>
          <w:szCs w:val="22"/>
        </w:rPr>
      </w:pPr>
      <w:r w:rsidRPr="005A6ED0">
        <w:rPr>
          <w:rFonts w:ascii="Tahoma" w:hAnsi="Tahoma" w:cs="Tahoma"/>
          <w:sz w:val="22"/>
          <w:szCs w:val="22"/>
        </w:rPr>
        <w:t>The post holder is required to carry out the duties in accordance with the Trust’s Health and Safety policies and procedures.</w:t>
      </w:r>
    </w:p>
    <w:p w14:paraId="75261420" w14:textId="77777777" w:rsidR="000E30D9" w:rsidRPr="005A6ED0" w:rsidRDefault="000E30D9" w:rsidP="000E30D9">
      <w:pPr>
        <w:autoSpaceDE w:val="0"/>
        <w:autoSpaceDN w:val="0"/>
        <w:adjustRightInd w:val="0"/>
        <w:jc w:val="both"/>
        <w:rPr>
          <w:rFonts w:ascii="Tahoma" w:hAnsi="Tahoma" w:cs="Tahoma"/>
          <w:b/>
          <w:bCs/>
          <w:iCs/>
          <w:sz w:val="22"/>
          <w:szCs w:val="22"/>
          <w:lang w:eastAsia="en-GB"/>
        </w:rPr>
      </w:pPr>
    </w:p>
    <w:p w14:paraId="50DF0B8E" w14:textId="77777777" w:rsidR="000E30D9" w:rsidRPr="005A6ED0" w:rsidRDefault="000E30D9" w:rsidP="000E30D9">
      <w:pPr>
        <w:tabs>
          <w:tab w:val="left" w:pos="709"/>
        </w:tabs>
        <w:jc w:val="both"/>
        <w:rPr>
          <w:rFonts w:ascii="Tahoma" w:hAnsi="Tahoma" w:cs="Tahoma"/>
          <w:b/>
          <w:bCs/>
          <w:sz w:val="22"/>
          <w:szCs w:val="22"/>
        </w:rPr>
      </w:pPr>
      <w:r w:rsidRPr="005A6ED0">
        <w:rPr>
          <w:rFonts w:ascii="Tahoma" w:hAnsi="Tahoma" w:cs="Tahoma"/>
          <w:b/>
          <w:bCs/>
          <w:sz w:val="22"/>
          <w:szCs w:val="22"/>
        </w:rPr>
        <w:t>Diversity</w:t>
      </w:r>
    </w:p>
    <w:p w14:paraId="17CB3136" w14:textId="77777777" w:rsidR="000E30D9" w:rsidRPr="005A6ED0" w:rsidRDefault="000E30D9" w:rsidP="000E30D9">
      <w:pPr>
        <w:tabs>
          <w:tab w:val="left" w:pos="709"/>
        </w:tabs>
        <w:jc w:val="both"/>
        <w:rPr>
          <w:rFonts w:ascii="Tahoma" w:hAnsi="Tahoma" w:cs="Tahoma"/>
          <w:sz w:val="22"/>
          <w:szCs w:val="22"/>
        </w:rPr>
      </w:pPr>
      <w:r w:rsidRPr="005A6ED0">
        <w:rPr>
          <w:rFonts w:ascii="Tahoma" w:hAnsi="Tahoma" w:cs="Tahoma"/>
          <w:sz w:val="22"/>
          <w:szCs w:val="22"/>
        </w:rPr>
        <w:t>The post holder is required to have due regard to equal opportunities at all times, and to work in a fair and reasonable manner towards all people, ensuring service standards are maintained for everyone.</w:t>
      </w:r>
    </w:p>
    <w:p w14:paraId="4347567F" w14:textId="77777777" w:rsidR="005A6ED0" w:rsidRPr="005A6ED0" w:rsidRDefault="005A6ED0" w:rsidP="000E30D9">
      <w:pPr>
        <w:tabs>
          <w:tab w:val="left" w:pos="709"/>
        </w:tabs>
        <w:jc w:val="both"/>
        <w:rPr>
          <w:rFonts w:ascii="Tahoma" w:hAnsi="Tahoma" w:cs="Tahoma"/>
          <w:sz w:val="22"/>
          <w:szCs w:val="22"/>
        </w:rPr>
      </w:pPr>
    </w:p>
    <w:p w14:paraId="592EE5AC" w14:textId="43E4D82E" w:rsidR="005A6ED0" w:rsidRPr="005A6ED0" w:rsidRDefault="005A6ED0" w:rsidP="000E30D9">
      <w:pPr>
        <w:tabs>
          <w:tab w:val="left" w:pos="709"/>
        </w:tabs>
        <w:jc w:val="both"/>
        <w:rPr>
          <w:rFonts w:ascii="Tahoma" w:hAnsi="Tahoma" w:cs="Tahoma"/>
          <w:b/>
          <w:bCs/>
          <w:sz w:val="22"/>
          <w:szCs w:val="22"/>
        </w:rPr>
      </w:pPr>
      <w:r w:rsidRPr="005A6ED0">
        <w:rPr>
          <w:rFonts w:ascii="Tahoma" w:hAnsi="Tahoma" w:cs="Tahoma"/>
          <w:b/>
          <w:bCs/>
          <w:sz w:val="22"/>
          <w:szCs w:val="22"/>
        </w:rPr>
        <w:t>Safeguarding</w:t>
      </w:r>
    </w:p>
    <w:p w14:paraId="692BAA4C" w14:textId="5EAB363A" w:rsidR="000E30D9" w:rsidRPr="005A6ED0" w:rsidRDefault="005A6ED0" w:rsidP="000E30D9">
      <w:pPr>
        <w:tabs>
          <w:tab w:val="left" w:pos="709"/>
        </w:tabs>
        <w:jc w:val="both"/>
        <w:rPr>
          <w:rFonts w:ascii="Tahoma" w:hAnsi="Tahoma" w:cs="Tahoma"/>
          <w:sz w:val="22"/>
          <w:szCs w:val="22"/>
        </w:rPr>
      </w:pPr>
      <w:r w:rsidRPr="005A6ED0">
        <w:rPr>
          <w:rFonts w:ascii="Tahoma" w:hAnsi="Tahoma" w:cs="Tahoma"/>
          <w:sz w:val="22"/>
          <w:szCs w:val="22"/>
        </w:rPr>
        <w:t>The post holder is required to have the relevant safeguarding qualifications, checks and carry out duties in accordance with the Trust’s Safeguarding policies.</w:t>
      </w:r>
    </w:p>
    <w:p w14:paraId="49B8D01E" w14:textId="77777777" w:rsidR="005A6ED0" w:rsidRPr="005A6ED0" w:rsidRDefault="005A6ED0" w:rsidP="000E30D9">
      <w:pPr>
        <w:tabs>
          <w:tab w:val="left" w:pos="709"/>
        </w:tabs>
        <w:jc w:val="both"/>
        <w:rPr>
          <w:rFonts w:ascii="Tahoma" w:hAnsi="Tahoma" w:cs="Tahoma"/>
          <w:sz w:val="22"/>
          <w:szCs w:val="22"/>
        </w:rPr>
      </w:pPr>
    </w:p>
    <w:p w14:paraId="4B3122F7" w14:textId="77777777" w:rsidR="000E30D9" w:rsidRPr="005A6ED0" w:rsidRDefault="000E30D9" w:rsidP="000E30D9">
      <w:pPr>
        <w:jc w:val="both"/>
        <w:rPr>
          <w:rFonts w:ascii="Tahoma" w:hAnsi="Tahoma" w:cs="Tahoma"/>
          <w:sz w:val="22"/>
          <w:szCs w:val="22"/>
        </w:rPr>
      </w:pPr>
    </w:p>
    <w:p w14:paraId="37173326" w14:textId="77777777" w:rsidR="000E30D9" w:rsidRPr="005A6ED0" w:rsidRDefault="000E30D9" w:rsidP="000E30D9">
      <w:pPr>
        <w:tabs>
          <w:tab w:val="left" w:pos="709"/>
        </w:tabs>
        <w:jc w:val="both"/>
        <w:rPr>
          <w:rFonts w:ascii="Tahoma" w:hAnsi="Tahoma" w:cs="Tahoma"/>
          <w:b/>
          <w:bCs/>
          <w:sz w:val="22"/>
          <w:szCs w:val="22"/>
        </w:rPr>
      </w:pPr>
      <w:r w:rsidRPr="005A6ED0">
        <w:rPr>
          <w:rFonts w:ascii="Tahoma" w:hAnsi="Tahoma" w:cs="Tahoma"/>
          <w:b/>
          <w:bCs/>
          <w:sz w:val="22"/>
          <w:szCs w:val="22"/>
        </w:rPr>
        <w:t xml:space="preserve">Other Duties </w:t>
      </w:r>
    </w:p>
    <w:p w14:paraId="20C990F6" w14:textId="4E42308A" w:rsidR="000E30D9" w:rsidRPr="005A6ED0" w:rsidRDefault="000E30D9" w:rsidP="00817774">
      <w:pPr>
        <w:tabs>
          <w:tab w:val="left" w:pos="709"/>
        </w:tabs>
        <w:jc w:val="both"/>
        <w:rPr>
          <w:rFonts w:ascii="Tahoma" w:hAnsi="Tahoma" w:cs="Tahoma"/>
          <w:sz w:val="22"/>
          <w:szCs w:val="22"/>
        </w:rPr>
        <w:sectPr w:rsidR="000E30D9" w:rsidRPr="005A6ED0" w:rsidSect="004824E1">
          <w:headerReference w:type="default" r:id="rId7"/>
          <w:footerReference w:type="default" r:id="rId8"/>
          <w:pgSz w:w="11906" w:h="16838"/>
          <w:pgMar w:top="1134" w:right="1134" w:bottom="1134" w:left="1134" w:header="709" w:footer="709" w:gutter="0"/>
          <w:cols w:space="708"/>
          <w:docGrid w:linePitch="360"/>
        </w:sectPr>
      </w:pPr>
      <w:r w:rsidRPr="005A6ED0">
        <w:rPr>
          <w:rFonts w:ascii="Tahoma" w:hAnsi="Tahoma" w:cs="Tahoma"/>
          <w:sz w:val="22"/>
          <w:szCs w:val="22"/>
        </w:rPr>
        <w:t>The duties and responsibilities in this role profile are not exhaustive.  The post holder may be required to undertake other duties that may be required from time to time within the general scope of the post.  Any such duties should not substantially change the general character of the post. Duties and responsibilities outside the general scope of this grade of post will be mutually agreed with the post holde</w:t>
      </w:r>
      <w:r w:rsidR="00817774">
        <w:rPr>
          <w:rFonts w:ascii="Tahoma" w:hAnsi="Tahoma" w:cs="Tahoma"/>
          <w:sz w:val="22"/>
          <w:szCs w:val="22"/>
        </w:rPr>
        <w:t>r.</w:t>
      </w:r>
    </w:p>
    <w:p w14:paraId="2C1D58C9" w14:textId="77777777" w:rsidR="000E30D9" w:rsidRPr="005A6ED0" w:rsidRDefault="000E30D9" w:rsidP="00817774">
      <w:pPr>
        <w:rPr>
          <w:rFonts w:ascii="Tahoma" w:hAnsi="Tahoma" w:cs="Tahoma"/>
          <w:sz w:val="22"/>
          <w:szCs w:val="22"/>
        </w:rPr>
      </w:pPr>
    </w:p>
    <w:sectPr w:rsidR="000E30D9" w:rsidRPr="005A6E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B0652" w14:textId="77777777" w:rsidR="00CC7C75" w:rsidRDefault="00CC7C75">
      <w:r>
        <w:separator/>
      </w:r>
    </w:p>
  </w:endnote>
  <w:endnote w:type="continuationSeparator" w:id="0">
    <w:p w14:paraId="281EBC56" w14:textId="77777777" w:rsidR="00CC7C75" w:rsidRDefault="00CC7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E197B" w14:textId="731F85D9" w:rsidR="002417E1" w:rsidRDefault="002417E1">
    <w:pPr>
      <w:pStyle w:val="Footer"/>
      <w:jc w:val="right"/>
    </w:pPr>
  </w:p>
  <w:p w14:paraId="2D8A2F06" w14:textId="77777777" w:rsidR="00F03520" w:rsidRDefault="00F03520" w:rsidP="00F03520">
    <w:pPr>
      <w:pStyle w:val="Footer"/>
      <w:jc w:val="center"/>
    </w:pPr>
    <w:r>
      <w:t>Carlisle United Community Sports Trust</w:t>
    </w:r>
  </w:p>
  <w:p w14:paraId="293AB799" w14:textId="77777777" w:rsidR="00F03520" w:rsidRDefault="00F03520" w:rsidP="00F03520">
    <w:pPr>
      <w:pStyle w:val="Footer"/>
      <w:jc w:val="center"/>
    </w:pPr>
  </w:p>
  <w:p w14:paraId="4CA227D2" w14:textId="77777777" w:rsidR="00F03520" w:rsidRDefault="00F03520" w:rsidP="00F03520">
    <w:pPr>
      <w:pStyle w:val="Footer"/>
      <w:jc w:val="center"/>
    </w:pPr>
    <w:r>
      <w:t>Limited Company Number: 06731387 in England | Registered Charity Number: 1126600</w:t>
    </w:r>
  </w:p>
  <w:p w14:paraId="03DE88D2" w14:textId="77777777" w:rsidR="00F03520" w:rsidRDefault="00F03520" w:rsidP="00F03520">
    <w:pPr>
      <w:pStyle w:val="Footer"/>
      <w:jc w:val="center"/>
    </w:pPr>
  </w:p>
  <w:p w14:paraId="2A3DD5BF" w14:textId="3C45B80C" w:rsidR="002417E1" w:rsidRPr="00F03520" w:rsidRDefault="00F03520" w:rsidP="00F03520">
    <w:pPr>
      <w:tabs>
        <w:tab w:val="left" w:pos="360"/>
      </w:tabs>
      <w:jc w:val="center"/>
      <w:rPr>
        <w:rFonts w:asciiTheme="minorHAnsi" w:eastAsia="Symbol" w:hAnsiTheme="minorHAnsi" w:cstheme="minorHAnsi"/>
        <w:b/>
        <w:bCs/>
        <w:sz w:val="24"/>
        <w:szCs w:val="24"/>
      </w:rPr>
    </w:pPr>
    <w:bookmarkStart w:id="0" w:name="_Hlk132719830"/>
    <w:r w:rsidRPr="009551CA">
      <w:rPr>
        <w:rFonts w:asciiTheme="minorHAnsi" w:eastAsia="Symbol" w:hAnsiTheme="minorHAnsi" w:cstheme="minorHAnsi"/>
        <w:b/>
        <w:bCs/>
        <w:sz w:val="24"/>
        <w:szCs w:val="24"/>
      </w:rPr>
      <w:t xml:space="preserve">“Inspiring People </w:t>
    </w:r>
    <w:proofErr w:type="gramStart"/>
    <w:r w:rsidRPr="009551CA">
      <w:rPr>
        <w:rFonts w:asciiTheme="minorHAnsi" w:eastAsia="Symbol" w:hAnsiTheme="minorHAnsi" w:cstheme="minorHAnsi"/>
        <w:b/>
        <w:bCs/>
        <w:sz w:val="24"/>
        <w:szCs w:val="24"/>
      </w:rPr>
      <w:t>To</w:t>
    </w:r>
    <w:proofErr w:type="gramEnd"/>
    <w:r w:rsidRPr="009551CA">
      <w:rPr>
        <w:rFonts w:asciiTheme="minorHAnsi" w:eastAsia="Symbol" w:hAnsiTheme="minorHAnsi" w:cstheme="minorHAnsi"/>
        <w:b/>
        <w:bCs/>
        <w:sz w:val="24"/>
        <w:szCs w:val="24"/>
      </w:rPr>
      <w:t xml:space="preserve"> Participate, Develop, &amp; Achieve Their Goals Through The Power Of Sport”</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7640F" w14:textId="77777777" w:rsidR="00CC7C75" w:rsidRDefault="00CC7C75">
      <w:r>
        <w:separator/>
      </w:r>
    </w:p>
  </w:footnote>
  <w:footnote w:type="continuationSeparator" w:id="0">
    <w:p w14:paraId="702AE424" w14:textId="77777777" w:rsidR="00CC7C75" w:rsidRDefault="00CC7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imes New Roman" w:hAnsi="Times New Roman" w:cs="Times New Roman"/>
        <w:sz w:val="20"/>
        <w:szCs w:val="20"/>
      </w:rPr>
      <w:id w:val="1458382515"/>
      <w:docPartObj>
        <w:docPartGallery w:val="Page Numbers (Top of Page)"/>
        <w:docPartUnique/>
      </w:docPartObj>
    </w:sdtPr>
    <w:sdtEndPr>
      <w:rPr>
        <w:rFonts w:asciiTheme="minorHAnsi" w:eastAsiaTheme="minorHAnsi" w:hAnsiTheme="minorHAnsi" w:cstheme="minorBidi"/>
        <w:sz w:val="22"/>
        <w:szCs w:val="22"/>
      </w:rPr>
    </w:sdtEndPr>
    <w:sdtContent>
      <w:p w14:paraId="4B26694C" w14:textId="09FB3B36" w:rsidR="002417E1" w:rsidRPr="00F03520" w:rsidRDefault="00F03520" w:rsidP="00F03520">
        <w:pPr>
          <w:pStyle w:val="NoSpacing"/>
          <w:rPr>
            <w:rFonts w:ascii="Times New Roman" w:eastAsia="Times New Roman" w:hAnsi="Times New Roman" w:cs="Times New Roman"/>
            <w:sz w:val="20"/>
            <w:szCs w:val="20"/>
          </w:rPr>
        </w:pPr>
        <w:r>
          <w:rPr>
            <w:noProof/>
            <w14:ligatures w14:val="standardContextual"/>
          </w:rPr>
          <w:drawing>
            <wp:anchor distT="0" distB="0" distL="114300" distR="114300" simplePos="0" relativeHeight="251663360" behindDoc="0" locked="0" layoutInCell="1" allowOverlap="1" wp14:anchorId="061B323B" wp14:editId="578CE99B">
              <wp:simplePos x="0" y="0"/>
              <wp:positionH relativeFrom="page">
                <wp:posOffset>4244340</wp:posOffset>
              </wp:positionH>
              <wp:positionV relativeFrom="paragraph">
                <wp:posOffset>-185420</wp:posOffset>
              </wp:positionV>
              <wp:extent cx="1092200" cy="298450"/>
              <wp:effectExtent l="0" t="0" r="0" b="6350"/>
              <wp:wrapTopAndBottom/>
              <wp:docPr id="288708969" name="Picture 3" descr="A blue and red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65952" name="Picture 3" descr="A blue and red 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92200" cy="2984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0"/>
            <w:szCs w:val="20"/>
            <w14:ligatures w14:val="standardContextual"/>
          </w:rPr>
          <w:drawing>
            <wp:anchor distT="0" distB="0" distL="114300" distR="114300" simplePos="0" relativeHeight="251659264" behindDoc="1" locked="0" layoutInCell="1" allowOverlap="1" wp14:anchorId="3B9ED66A" wp14:editId="151B421E">
              <wp:simplePos x="0" y="0"/>
              <wp:positionH relativeFrom="column">
                <wp:posOffset>1871980</wp:posOffset>
              </wp:positionH>
              <wp:positionV relativeFrom="paragraph">
                <wp:posOffset>-427990</wp:posOffset>
              </wp:positionV>
              <wp:extent cx="678815" cy="694690"/>
              <wp:effectExtent l="0" t="0" r="6985" b="0"/>
              <wp:wrapTopAndBottom/>
              <wp:docPr id="1248056445" name="Picture 2" descr="A red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389828" name="Picture 2" descr="A red square with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678815" cy="6946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0"/>
            <w:szCs w:val="20"/>
            <w14:ligatures w14:val="standardContextual"/>
          </w:rPr>
          <w:drawing>
            <wp:anchor distT="0" distB="0" distL="114300" distR="114300" simplePos="0" relativeHeight="251661312" behindDoc="0" locked="0" layoutInCell="1" allowOverlap="1" wp14:anchorId="1ACD2E6A" wp14:editId="4B51FFCF">
              <wp:simplePos x="0" y="0"/>
              <wp:positionH relativeFrom="margin">
                <wp:align>center</wp:align>
              </wp:positionH>
              <wp:positionV relativeFrom="paragraph">
                <wp:posOffset>-432435</wp:posOffset>
              </wp:positionV>
              <wp:extent cx="897255" cy="897255"/>
              <wp:effectExtent l="0" t="0" r="0" b="0"/>
              <wp:wrapTopAndBottom/>
              <wp:docPr id="368326194" name="Picture 1" descr="A blue shield with red dragons and a castle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84648" name="Picture 1" descr="A blue shield with red dragons and a castle on it&#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897255" cy="897255"/>
                      </a:xfrm>
                      <a:prstGeom prst="rect">
                        <a:avLst/>
                      </a:prstGeom>
                    </pic:spPr>
                  </pic:pic>
                </a:graphicData>
              </a:graphic>
              <wp14:sizeRelH relativeFrom="margin">
                <wp14:pctWidth>0</wp14:pctWidth>
              </wp14:sizeRelH>
              <wp14:sizeRelV relativeFrom="margin">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0E81"/>
    <w:multiLevelType w:val="hybridMultilevel"/>
    <w:tmpl w:val="1E202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2242C"/>
    <w:multiLevelType w:val="hybridMultilevel"/>
    <w:tmpl w:val="BFC478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721EF"/>
    <w:multiLevelType w:val="hybridMultilevel"/>
    <w:tmpl w:val="FBCEC622"/>
    <w:lvl w:ilvl="0" w:tplc="3788CC56">
      <w:start w:val="1"/>
      <w:numFmt w:val="bullet"/>
      <w:lvlText w:val="•"/>
      <w:lvlJc w:val="left"/>
      <w:pPr>
        <w:ind w:left="360"/>
      </w:pPr>
      <w:rPr>
        <w:rFonts w:ascii="Arial" w:eastAsia="Times New Roman" w:hAnsi="Arial"/>
        <w:b w:val="0"/>
        <w:bCs w:val="0"/>
        <w:i w:val="0"/>
        <w:iCs w:val="0"/>
        <w:strike w:val="0"/>
        <w:dstrike w:val="0"/>
        <w:color w:val="auto"/>
        <w:sz w:val="22"/>
        <w:szCs w:val="22"/>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BF44F1"/>
    <w:multiLevelType w:val="hybridMultilevel"/>
    <w:tmpl w:val="3F063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035D9F"/>
    <w:multiLevelType w:val="hybridMultilevel"/>
    <w:tmpl w:val="E3303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2C341D"/>
    <w:multiLevelType w:val="hybridMultilevel"/>
    <w:tmpl w:val="1212B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822BA6"/>
    <w:multiLevelType w:val="hybridMultilevel"/>
    <w:tmpl w:val="2D2E92F8"/>
    <w:lvl w:ilvl="0" w:tplc="3788CC56">
      <w:start w:val="1"/>
      <w:numFmt w:val="bullet"/>
      <w:lvlText w:val="•"/>
      <w:lvlJc w:val="left"/>
      <w:pPr>
        <w:ind w:left="360"/>
      </w:pPr>
      <w:rPr>
        <w:rFonts w:ascii="Arial" w:eastAsia="Times New Roman" w:hAnsi="Arial"/>
        <w:b w:val="0"/>
        <w:bCs w:val="0"/>
        <w:i w:val="0"/>
        <w:iCs w:val="0"/>
        <w:strike w:val="0"/>
        <w:dstrike w:val="0"/>
        <w:color w:val="auto"/>
        <w:sz w:val="22"/>
        <w:szCs w:val="22"/>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D16EA5"/>
    <w:multiLevelType w:val="hybridMultilevel"/>
    <w:tmpl w:val="BD224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C22FC6"/>
    <w:multiLevelType w:val="hybridMultilevel"/>
    <w:tmpl w:val="A06E22F0"/>
    <w:lvl w:ilvl="0" w:tplc="08090001">
      <w:start w:val="1"/>
      <w:numFmt w:val="bullet"/>
      <w:lvlText w:val=""/>
      <w:lvlJc w:val="left"/>
      <w:pPr>
        <w:ind w:left="720" w:hanging="360"/>
      </w:pPr>
      <w:rPr>
        <w:rFonts w:ascii="Symbol" w:hAnsi="Symbol" w:hint="default"/>
      </w:rPr>
    </w:lvl>
    <w:lvl w:ilvl="1" w:tplc="A27E64BE">
      <w:numFmt w:val="bullet"/>
      <w:lvlText w:val="-"/>
      <w:lvlJc w:val="left"/>
      <w:pPr>
        <w:ind w:left="1440" w:hanging="360"/>
      </w:pPr>
      <w:rPr>
        <w:rFonts w:ascii="Tahoma" w:eastAsia="Times New Roman" w:hAnsi="Tahoma" w:cs="Tahom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A82A90"/>
    <w:multiLevelType w:val="hybridMultilevel"/>
    <w:tmpl w:val="006801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2668AC"/>
    <w:multiLevelType w:val="hybridMultilevel"/>
    <w:tmpl w:val="BA90A9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8346B3"/>
    <w:multiLevelType w:val="hybridMultilevel"/>
    <w:tmpl w:val="134226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8E0833"/>
    <w:multiLevelType w:val="hybridMultilevel"/>
    <w:tmpl w:val="96DCF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45509E"/>
    <w:multiLevelType w:val="hybridMultilevel"/>
    <w:tmpl w:val="22822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B44C6C"/>
    <w:multiLevelType w:val="hybridMultilevel"/>
    <w:tmpl w:val="E0BABBD8"/>
    <w:lvl w:ilvl="0" w:tplc="3788CC56">
      <w:start w:val="1"/>
      <w:numFmt w:val="bullet"/>
      <w:lvlText w:val="•"/>
      <w:lvlJc w:val="left"/>
      <w:pPr>
        <w:ind w:left="360"/>
      </w:pPr>
      <w:rPr>
        <w:rFonts w:ascii="Arial" w:eastAsia="Times New Roman" w:hAnsi="Arial"/>
        <w:b w:val="0"/>
        <w:bCs w:val="0"/>
        <w:i w:val="0"/>
        <w:iCs w:val="0"/>
        <w:strike w:val="0"/>
        <w:dstrike w:val="0"/>
        <w:color w:val="auto"/>
        <w:sz w:val="22"/>
        <w:szCs w:val="22"/>
        <w:u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9D2616"/>
    <w:multiLevelType w:val="hybridMultilevel"/>
    <w:tmpl w:val="CCB603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A6486C"/>
    <w:multiLevelType w:val="hybridMultilevel"/>
    <w:tmpl w:val="50928078"/>
    <w:lvl w:ilvl="0" w:tplc="3788CC56">
      <w:start w:val="1"/>
      <w:numFmt w:val="bullet"/>
      <w:lvlText w:val="•"/>
      <w:lvlJc w:val="left"/>
      <w:pPr>
        <w:ind w:left="360"/>
      </w:pPr>
      <w:rPr>
        <w:rFonts w:ascii="Arial" w:eastAsia="Times New Roman" w:hAnsi="Arial"/>
        <w:b w:val="0"/>
        <w:bCs w:val="0"/>
        <w:i w:val="0"/>
        <w:iCs w:val="0"/>
        <w:strike w:val="0"/>
        <w:dstrike w:val="0"/>
        <w:color w:val="auto"/>
        <w:sz w:val="22"/>
        <w:szCs w:val="22"/>
        <w:u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1581492">
    <w:abstractNumId w:val="13"/>
  </w:num>
  <w:num w:numId="2" w16cid:durableId="1344552177">
    <w:abstractNumId w:val="7"/>
  </w:num>
  <w:num w:numId="3" w16cid:durableId="1213687924">
    <w:abstractNumId w:val="12"/>
  </w:num>
  <w:num w:numId="4" w16cid:durableId="140271367">
    <w:abstractNumId w:val="14"/>
  </w:num>
  <w:num w:numId="5" w16cid:durableId="73282091">
    <w:abstractNumId w:val="16"/>
  </w:num>
  <w:num w:numId="6" w16cid:durableId="1643271433">
    <w:abstractNumId w:val="6"/>
  </w:num>
  <w:num w:numId="7" w16cid:durableId="1251425064">
    <w:abstractNumId w:val="2"/>
  </w:num>
  <w:num w:numId="8" w16cid:durableId="2133160688">
    <w:abstractNumId w:val="5"/>
  </w:num>
  <w:num w:numId="9" w16cid:durableId="440615808">
    <w:abstractNumId w:val="8"/>
  </w:num>
  <w:num w:numId="10" w16cid:durableId="1142188659">
    <w:abstractNumId w:val="0"/>
  </w:num>
  <w:num w:numId="11" w16cid:durableId="1804884649">
    <w:abstractNumId w:val="10"/>
  </w:num>
  <w:num w:numId="12" w16cid:durableId="746727677">
    <w:abstractNumId w:val="3"/>
  </w:num>
  <w:num w:numId="13" w16cid:durableId="476804351">
    <w:abstractNumId w:val="4"/>
  </w:num>
  <w:num w:numId="14" w16cid:durableId="906066034">
    <w:abstractNumId w:val="15"/>
  </w:num>
  <w:num w:numId="15" w16cid:durableId="1995835780">
    <w:abstractNumId w:val="9"/>
  </w:num>
  <w:num w:numId="16" w16cid:durableId="1195192341">
    <w:abstractNumId w:val="11"/>
  </w:num>
  <w:num w:numId="17" w16cid:durableId="1466511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0D9"/>
    <w:rsid w:val="00012596"/>
    <w:rsid w:val="00030218"/>
    <w:rsid w:val="00052133"/>
    <w:rsid w:val="00057565"/>
    <w:rsid w:val="000654F4"/>
    <w:rsid w:val="0007422E"/>
    <w:rsid w:val="000770DE"/>
    <w:rsid w:val="000925E2"/>
    <w:rsid w:val="000C57B5"/>
    <w:rsid w:val="000E30D9"/>
    <w:rsid w:val="00116EA2"/>
    <w:rsid w:val="00117AAD"/>
    <w:rsid w:val="00147315"/>
    <w:rsid w:val="0015662B"/>
    <w:rsid w:val="00160F01"/>
    <w:rsid w:val="00176F7C"/>
    <w:rsid w:val="00182650"/>
    <w:rsid w:val="0018563A"/>
    <w:rsid w:val="001A77C4"/>
    <w:rsid w:val="002023EA"/>
    <w:rsid w:val="002045B5"/>
    <w:rsid w:val="002063FB"/>
    <w:rsid w:val="002208CA"/>
    <w:rsid w:val="0023682A"/>
    <w:rsid w:val="00237AF4"/>
    <w:rsid w:val="002417E1"/>
    <w:rsid w:val="002761FB"/>
    <w:rsid w:val="002836AD"/>
    <w:rsid w:val="00287701"/>
    <w:rsid w:val="002C0251"/>
    <w:rsid w:val="002D7235"/>
    <w:rsid w:val="003215B1"/>
    <w:rsid w:val="0032690F"/>
    <w:rsid w:val="003621A9"/>
    <w:rsid w:val="00396522"/>
    <w:rsid w:val="003B3DF5"/>
    <w:rsid w:val="00403581"/>
    <w:rsid w:val="00405613"/>
    <w:rsid w:val="0041772B"/>
    <w:rsid w:val="0043320C"/>
    <w:rsid w:val="004824E1"/>
    <w:rsid w:val="00492C42"/>
    <w:rsid w:val="004C5DA8"/>
    <w:rsid w:val="004C6D9C"/>
    <w:rsid w:val="004D1738"/>
    <w:rsid w:val="004E7B34"/>
    <w:rsid w:val="00527C96"/>
    <w:rsid w:val="005337F5"/>
    <w:rsid w:val="0053475C"/>
    <w:rsid w:val="00553A0D"/>
    <w:rsid w:val="00555DDB"/>
    <w:rsid w:val="0058080C"/>
    <w:rsid w:val="0059498E"/>
    <w:rsid w:val="005A6ED0"/>
    <w:rsid w:val="005A6FB1"/>
    <w:rsid w:val="005B2871"/>
    <w:rsid w:val="005C628A"/>
    <w:rsid w:val="005F76A0"/>
    <w:rsid w:val="00633663"/>
    <w:rsid w:val="0068785E"/>
    <w:rsid w:val="006C32E0"/>
    <w:rsid w:val="006D6BB7"/>
    <w:rsid w:val="006D75FB"/>
    <w:rsid w:val="007275B8"/>
    <w:rsid w:val="00775DE7"/>
    <w:rsid w:val="00792FBE"/>
    <w:rsid w:val="007A2FB3"/>
    <w:rsid w:val="00801D1E"/>
    <w:rsid w:val="0081173A"/>
    <w:rsid w:val="00814621"/>
    <w:rsid w:val="00817774"/>
    <w:rsid w:val="00826476"/>
    <w:rsid w:val="00887857"/>
    <w:rsid w:val="008A65FC"/>
    <w:rsid w:val="008A6768"/>
    <w:rsid w:val="008F11F7"/>
    <w:rsid w:val="00926BC1"/>
    <w:rsid w:val="00965E7F"/>
    <w:rsid w:val="00980FB7"/>
    <w:rsid w:val="00982B86"/>
    <w:rsid w:val="00986157"/>
    <w:rsid w:val="0099425E"/>
    <w:rsid w:val="009A4376"/>
    <w:rsid w:val="009A7F28"/>
    <w:rsid w:val="009E3275"/>
    <w:rsid w:val="009E4C18"/>
    <w:rsid w:val="00A03818"/>
    <w:rsid w:val="00A30C0E"/>
    <w:rsid w:val="00A6226D"/>
    <w:rsid w:val="00AA02C1"/>
    <w:rsid w:val="00AA2FA0"/>
    <w:rsid w:val="00AA53A0"/>
    <w:rsid w:val="00AA6519"/>
    <w:rsid w:val="00AC6771"/>
    <w:rsid w:val="00AE4C9D"/>
    <w:rsid w:val="00AF2ACC"/>
    <w:rsid w:val="00B305B0"/>
    <w:rsid w:val="00B505C4"/>
    <w:rsid w:val="00B67141"/>
    <w:rsid w:val="00B90327"/>
    <w:rsid w:val="00C12F4B"/>
    <w:rsid w:val="00C34749"/>
    <w:rsid w:val="00CB0E10"/>
    <w:rsid w:val="00CC7C75"/>
    <w:rsid w:val="00CD7AAF"/>
    <w:rsid w:val="00CD7CEE"/>
    <w:rsid w:val="00CF49B3"/>
    <w:rsid w:val="00D62D00"/>
    <w:rsid w:val="00D82935"/>
    <w:rsid w:val="00D94733"/>
    <w:rsid w:val="00DE5E31"/>
    <w:rsid w:val="00E3552C"/>
    <w:rsid w:val="00E4734D"/>
    <w:rsid w:val="00E626A8"/>
    <w:rsid w:val="00E640A9"/>
    <w:rsid w:val="00E75C15"/>
    <w:rsid w:val="00F03520"/>
    <w:rsid w:val="00F417A9"/>
    <w:rsid w:val="00F42417"/>
    <w:rsid w:val="00FC2135"/>
    <w:rsid w:val="00FF6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037F4F"/>
  <w15:chartTrackingRefBased/>
  <w15:docId w15:val="{CBD96EFE-8D5E-4CE0-936D-4FC032538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0D9"/>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E30D9"/>
    <w:pPr>
      <w:spacing w:after="0" w:line="240" w:lineRule="auto"/>
    </w:pPr>
    <w:rPr>
      <w:kern w:val="0"/>
      <w14:ligatures w14:val="none"/>
    </w:rPr>
  </w:style>
  <w:style w:type="paragraph" w:styleId="ListParagraph">
    <w:name w:val="List Paragraph"/>
    <w:basedOn w:val="Normal"/>
    <w:qFormat/>
    <w:rsid w:val="000E30D9"/>
    <w:pPr>
      <w:ind w:left="720"/>
    </w:pPr>
  </w:style>
  <w:style w:type="paragraph" w:styleId="Header">
    <w:name w:val="header"/>
    <w:basedOn w:val="Normal"/>
    <w:link w:val="HeaderChar"/>
    <w:uiPriority w:val="99"/>
    <w:unhideWhenUsed/>
    <w:rsid w:val="000E30D9"/>
    <w:pPr>
      <w:tabs>
        <w:tab w:val="center" w:pos="4513"/>
        <w:tab w:val="right" w:pos="9026"/>
      </w:tabs>
    </w:pPr>
  </w:style>
  <w:style w:type="character" w:customStyle="1" w:styleId="HeaderChar">
    <w:name w:val="Header Char"/>
    <w:basedOn w:val="DefaultParagraphFont"/>
    <w:link w:val="Header"/>
    <w:uiPriority w:val="99"/>
    <w:rsid w:val="000E30D9"/>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0E30D9"/>
    <w:pPr>
      <w:tabs>
        <w:tab w:val="center" w:pos="4513"/>
        <w:tab w:val="right" w:pos="9026"/>
      </w:tabs>
    </w:pPr>
  </w:style>
  <w:style w:type="character" w:customStyle="1" w:styleId="FooterChar">
    <w:name w:val="Footer Char"/>
    <w:basedOn w:val="DefaultParagraphFont"/>
    <w:link w:val="Footer"/>
    <w:uiPriority w:val="99"/>
    <w:rsid w:val="000E30D9"/>
    <w:rPr>
      <w:rFonts w:ascii="Times New Roman" w:eastAsia="Times New Roman" w:hAnsi="Times New Roman" w:cs="Times New Roman"/>
      <w:kern w:val="0"/>
      <w:sz w:val="20"/>
      <w:szCs w:val="20"/>
      <w14:ligatures w14:val="none"/>
    </w:rPr>
  </w:style>
  <w:style w:type="table" w:styleId="TableGrid">
    <w:name w:val="Table Grid"/>
    <w:basedOn w:val="TableNormal"/>
    <w:uiPriority w:val="59"/>
    <w:rsid w:val="005A6ED0"/>
    <w:pPr>
      <w:spacing w:after="0" w:line="240" w:lineRule="auto"/>
    </w:pPr>
    <w:rPr>
      <w:rFonts w:ascii="Calibri" w:eastAsia="Calibri" w:hAnsi="Calibri"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0">
    <w:name w:val="TableGrid"/>
    <w:rsid w:val="005A6ED0"/>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Tose</dc:creator>
  <cp:keywords/>
  <dc:description/>
  <cp:lastModifiedBy>Teresa Mulholland</cp:lastModifiedBy>
  <cp:revision>2</cp:revision>
  <cp:lastPrinted>2025-02-20T10:03:00Z</cp:lastPrinted>
  <dcterms:created xsi:type="dcterms:W3CDTF">2025-02-27T13:54:00Z</dcterms:created>
  <dcterms:modified xsi:type="dcterms:W3CDTF">2025-02-27T13:54:00Z</dcterms:modified>
</cp:coreProperties>
</file>