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283D" w14:textId="63725003" w:rsidR="00CE0C75" w:rsidRDefault="00CE0C75" w:rsidP="00CD6204">
      <w:pPr>
        <w:shd w:val="clear" w:color="auto" w:fill="FFFFFF"/>
        <w:spacing w:after="240" w:line="240" w:lineRule="auto"/>
        <w:textAlignment w:val="baseline"/>
        <w:outlineLvl w:val="2"/>
        <w:rPr>
          <w:rFonts w:eastAsia="Times New Roman" w:cstheme="minorHAnsi"/>
          <w:b/>
          <w:bCs/>
          <w:color w:val="00464C"/>
          <w:spacing w:val="15"/>
          <w:lang w:eastAsia="en-GB"/>
        </w:rPr>
      </w:pPr>
      <w:r>
        <w:rPr>
          <w:b/>
          <w:noProof/>
        </w:rPr>
        <w:drawing>
          <wp:inline distT="0" distB="0" distL="0" distR="0" wp14:anchorId="7659AE57" wp14:editId="69823038">
            <wp:extent cx="8305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1082040"/>
                    </a:xfrm>
                    <a:prstGeom prst="rect">
                      <a:avLst/>
                    </a:prstGeom>
                    <a:noFill/>
                    <a:ln>
                      <a:noFill/>
                    </a:ln>
                  </pic:spPr>
                </pic:pic>
              </a:graphicData>
            </a:graphic>
          </wp:inline>
        </w:drawing>
      </w:r>
    </w:p>
    <w:p w14:paraId="29C9B043" w14:textId="6B660BC6" w:rsidR="004C23CC" w:rsidRPr="00FE19CB" w:rsidRDefault="006F4CF0" w:rsidP="00CD6204">
      <w:pPr>
        <w:shd w:val="clear" w:color="auto" w:fill="FFFFFF"/>
        <w:spacing w:after="240" w:line="240" w:lineRule="auto"/>
        <w:textAlignment w:val="baseline"/>
        <w:outlineLvl w:val="2"/>
        <w:rPr>
          <w:rFonts w:eastAsia="Times New Roman" w:cstheme="minorHAnsi"/>
          <w:b/>
          <w:bCs/>
          <w:spacing w:val="15"/>
          <w:lang w:eastAsia="en-GB"/>
        </w:rPr>
      </w:pPr>
      <w:r>
        <w:rPr>
          <w:rFonts w:eastAsia="Times New Roman" w:cstheme="minorHAnsi"/>
          <w:b/>
          <w:bCs/>
          <w:spacing w:val="15"/>
          <w:lang w:eastAsia="en-GB"/>
        </w:rPr>
        <w:t>Local Skills Improvement Plan (</w:t>
      </w:r>
      <w:r w:rsidR="00495665" w:rsidRPr="00FE19CB">
        <w:rPr>
          <w:rFonts w:eastAsia="Times New Roman" w:cstheme="minorHAnsi"/>
          <w:b/>
          <w:bCs/>
          <w:spacing w:val="15"/>
          <w:lang w:eastAsia="en-GB"/>
        </w:rPr>
        <w:t>LSIP</w:t>
      </w:r>
      <w:r>
        <w:rPr>
          <w:rFonts w:eastAsia="Times New Roman" w:cstheme="minorHAnsi"/>
          <w:b/>
          <w:bCs/>
          <w:spacing w:val="15"/>
          <w:lang w:eastAsia="en-GB"/>
        </w:rPr>
        <w:t>)</w:t>
      </w:r>
      <w:r w:rsidR="00495665" w:rsidRPr="00FE19CB">
        <w:rPr>
          <w:rFonts w:eastAsia="Times New Roman" w:cstheme="minorHAnsi"/>
          <w:b/>
          <w:bCs/>
          <w:spacing w:val="15"/>
          <w:lang w:eastAsia="en-GB"/>
        </w:rPr>
        <w:t xml:space="preserve"> Conflicts of Interest</w:t>
      </w:r>
      <w:r w:rsidR="004C23CC" w:rsidRPr="00FE19CB">
        <w:rPr>
          <w:rFonts w:eastAsia="Times New Roman" w:cstheme="minorHAnsi"/>
          <w:b/>
          <w:bCs/>
          <w:spacing w:val="15"/>
          <w:lang w:eastAsia="en-GB"/>
        </w:rPr>
        <w:t xml:space="preserve"> Policy</w:t>
      </w:r>
    </w:p>
    <w:p w14:paraId="6C7436BF" w14:textId="0A8EF7EB" w:rsidR="00CD6204" w:rsidRPr="00FE19CB" w:rsidRDefault="00CD6204" w:rsidP="00CD6204">
      <w:pPr>
        <w:shd w:val="clear" w:color="auto" w:fill="FFFFFF"/>
        <w:spacing w:after="240" w:line="240" w:lineRule="auto"/>
        <w:textAlignment w:val="baseline"/>
        <w:outlineLvl w:val="2"/>
        <w:rPr>
          <w:rFonts w:eastAsia="Times New Roman" w:cstheme="minorHAnsi"/>
          <w:b/>
          <w:bCs/>
          <w:spacing w:val="15"/>
          <w:lang w:eastAsia="en-GB"/>
        </w:rPr>
      </w:pPr>
      <w:r w:rsidRPr="00FE19CB">
        <w:rPr>
          <w:rFonts w:eastAsia="Times New Roman" w:cstheme="minorHAnsi"/>
          <w:b/>
          <w:bCs/>
          <w:spacing w:val="15"/>
          <w:lang w:eastAsia="en-GB"/>
        </w:rPr>
        <w:t>Policy statement</w:t>
      </w:r>
    </w:p>
    <w:p w14:paraId="41653918" w14:textId="312A0579" w:rsidR="00CD6204" w:rsidRPr="00FE19CB" w:rsidRDefault="00CD6204" w:rsidP="00906EB0">
      <w:pPr>
        <w:shd w:val="clear" w:color="auto" w:fill="FFFFFF"/>
        <w:spacing w:after="0" w:line="240" w:lineRule="auto"/>
        <w:jc w:val="both"/>
        <w:textAlignment w:val="baseline"/>
        <w:rPr>
          <w:rFonts w:eastAsia="Times New Roman" w:cstheme="minorHAnsi"/>
          <w:lang w:eastAsia="en-GB"/>
        </w:rPr>
      </w:pPr>
      <w:r w:rsidRPr="00FE19CB">
        <w:rPr>
          <w:rFonts w:eastAsia="Times New Roman" w:cstheme="minorHAnsi"/>
          <w:lang w:eastAsia="en-GB"/>
        </w:rPr>
        <w:t xml:space="preserve">It is the policy of </w:t>
      </w:r>
      <w:r w:rsidR="004C23CC" w:rsidRPr="00FE19CB">
        <w:rPr>
          <w:rFonts w:eastAsia="Times New Roman" w:cstheme="minorHAnsi"/>
          <w:lang w:eastAsia="en-GB"/>
        </w:rPr>
        <w:t>Cumbria Chamber of Commerce</w:t>
      </w:r>
      <w:r w:rsidRPr="00FE19CB">
        <w:rPr>
          <w:rFonts w:eastAsia="Times New Roman" w:cstheme="minorHAnsi"/>
          <w:lang w:eastAsia="en-GB"/>
        </w:rPr>
        <w:t xml:space="preserve"> to </w:t>
      </w:r>
      <w:r w:rsidR="00E36E25" w:rsidRPr="00FE19CB">
        <w:rPr>
          <w:rFonts w:eastAsia="Times New Roman" w:cstheme="minorHAnsi"/>
          <w:lang w:eastAsia="en-GB"/>
        </w:rPr>
        <w:t xml:space="preserve">maintain principles of openness, fairness and impartiality </w:t>
      </w:r>
      <w:r w:rsidR="00784981" w:rsidRPr="00FE19CB">
        <w:rPr>
          <w:rFonts w:eastAsia="Times New Roman" w:cstheme="minorHAnsi"/>
          <w:lang w:eastAsia="en-GB"/>
        </w:rPr>
        <w:t>and to avoid conflicts of interest in relation to Cumbria’s Local Skills Improvement Plan.</w:t>
      </w:r>
    </w:p>
    <w:p w14:paraId="4F09D048" w14:textId="77777777" w:rsidR="00906EB0" w:rsidRPr="00FE19CB" w:rsidRDefault="00906EB0" w:rsidP="00906EB0">
      <w:pPr>
        <w:shd w:val="clear" w:color="auto" w:fill="FFFFFF"/>
        <w:spacing w:after="0" w:line="240" w:lineRule="auto"/>
        <w:jc w:val="both"/>
        <w:textAlignment w:val="baseline"/>
        <w:rPr>
          <w:rFonts w:eastAsia="Times New Roman" w:cstheme="minorHAnsi"/>
          <w:lang w:eastAsia="en-GB"/>
        </w:rPr>
      </w:pPr>
    </w:p>
    <w:p w14:paraId="634C235C" w14:textId="031A2CA8" w:rsidR="00CD6204" w:rsidRPr="00FE19CB" w:rsidRDefault="00CD6204" w:rsidP="00906EB0">
      <w:pPr>
        <w:shd w:val="clear" w:color="auto" w:fill="FFFFFF"/>
        <w:spacing w:after="240" w:line="240" w:lineRule="auto"/>
        <w:jc w:val="both"/>
        <w:textAlignment w:val="baseline"/>
        <w:outlineLvl w:val="2"/>
        <w:rPr>
          <w:rFonts w:eastAsia="Times New Roman" w:cstheme="minorHAnsi"/>
          <w:b/>
          <w:bCs/>
          <w:spacing w:val="15"/>
          <w:lang w:eastAsia="en-GB"/>
        </w:rPr>
      </w:pPr>
      <w:r w:rsidRPr="00FE19CB">
        <w:rPr>
          <w:rFonts w:eastAsia="Times New Roman" w:cstheme="minorHAnsi"/>
          <w:b/>
          <w:bCs/>
          <w:spacing w:val="15"/>
          <w:lang w:eastAsia="en-GB"/>
        </w:rPr>
        <w:t>Purpose</w:t>
      </w:r>
    </w:p>
    <w:p w14:paraId="7F12135A" w14:textId="77777777" w:rsidR="00296C88" w:rsidRPr="00FE19CB" w:rsidRDefault="00296C88" w:rsidP="00906EB0">
      <w:pPr>
        <w:shd w:val="clear" w:color="auto" w:fill="FFFFFF"/>
        <w:spacing w:after="0" w:line="240" w:lineRule="auto"/>
        <w:jc w:val="both"/>
        <w:textAlignment w:val="baseline"/>
        <w:rPr>
          <w:rFonts w:eastAsia="Times New Roman" w:cstheme="minorHAnsi"/>
          <w:lang w:eastAsia="en-GB"/>
        </w:rPr>
      </w:pPr>
      <w:r w:rsidRPr="00FE19CB">
        <w:rPr>
          <w:rFonts w:eastAsia="Times New Roman" w:cstheme="minorHAnsi"/>
          <w:lang w:eastAsia="en-GB"/>
        </w:rPr>
        <w:t xml:space="preserve">The purpose of this policy is to ensure that any actual or potential conflicts of interest are recorded and appropriately addressed. </w:t>
      </w:r>
    </w:p>
    <w:p w14:paraId="2DD2B044" w14:textId="77777777" w:rsidR="00296C88" w:rsidRPr="00FE19CB" w:rsidRDefault="00296C88" w:rsidP="00906EB0">
      <w:pPr>
        <w:shd w:val="clear" w:color="auto" w:fill="FFFFFF"/>
        <w:spacing w:after="0" w:line="240" w:lineRule="auto"/>
        <w:jc w:val="both"/>
        <w:textAlignment w:val="baseline"/>
        <w:rPr>
          <w:rFonts w:eastAsia="Times New Roman" w:cstheme="minorHAnsi"/>
          <w:lang w:eastAsia="en-GB"/>
        </w:rPr>
      </w:pPr>
    </w:p>
    <w:p w14:paraId="7AF571DC" w14:textId="752703C1" w:rsidR="00CD6204" w:rsidRPr="00FE19CB" w:rsidRDefault="00906EB0" w:rsidP="00906EB0">
      <w:pPr>
        <w:shd w:val="clear" w:color="auto" w:fill="FFFFFF"/>
        <w:spacing w:after="0" w:line="240" w:lineRule="auto"/>
        <w:jc w:val="both"/>
        <w:textAlignment w:val="baseline"/>
        <w:rPr>
          <w:rFonts w:eastAsia="Times New Roman" w:cstheme="minorHAnsi"/>
          <w:lang w:eastAsia="en-GB"/>
        </w:rPr>
      </w:pPr>
      <w:r w:rsidRPr="00FE19CB">
        <w:rPr>
          <w:rFonts w:eastAsia="Times New Roman" w:cstheme="minorHAnsi"/>
          <w:lang w:eastAsia="en-GB"/>
        </w:rPr>
        <w:t xml:space="preserve">We </w:t>
      </w:r>
      <w:r w:rsidR="00CD6204" w:rsidRPr="00FE19CB">
        <w:rPr>
          <w:rFonts w:eastAsia="Times New Roman" w:cstheme="minorHAnsi"/>
          <w:lang w:eastAsia="en-GB"/>
        </w:rPr>
        <w:t>will</w:t>
      </w:r>
      <w:r w:rsidR="00296C88" w:rsidRPr="00FE19CB">
        <w:rPr>
          <w:rFonts w:eastAsia="Times New Roman" w:cstheme="minorHAnsi"/>
          <w:lang w:eastAsia="en-GB"/>
        </w:rPr>
        <w:t xml:space="preserve"> seek to ensure that all relevant interests are disclosed and that all individuals working for or on behalf of the Chamber on LSIP </w:t>
      </w:r>
      <w:r w:rsidR="00FE19CB" w:rsidRPr="00FE19CB">
        <w:rPr>
          <w:rFonts w:eastAsia="Times New Roman" w:cstheme="minorHAnsi"/>
          <w:lang w:eastAsia="en-GB"/>
        </w:rPr>
        <w:t>comply with</w:t>
      </w:r>
      <w:r w:rsidR="00296C88" w:rsidRPr="00FE19CB">
        <w:rPr>
          <w:rFonts w:eastAsia="Times New Roman" w:cstheme="minorHAnsi"/>
          <w:lang w:eastAsia="en-GB"/>
        </w:rPr>
        <w:t xml:space="preserve"> this policy and raise any matters of concern.</w:t>
      </w:r>
    </w:p>
    <w:p w14:paraId="0E27FC0F" w14:textId="77777777" w:rsidR="00906EB0" w:rsidRPr="00FE19CB" w:rsidRDefault="00906EB0" w:rsidP="00906EB0">
      <w:pPr>
        <w:shd w:val="clear" w:color="auto" w:fill="FFFFFF"/>
        <w:spacing w:after="0" w:line="240" w:lineRule="auto"/>
        <w:jc w:val="both"/>
        <w:textAlignment w:val="baseline"/>
        <w:rPr>
          <w:rFonts w:eastAsia="Times New Roman" w:cstheme="minorHAnsi"/>
          <w:lang w:eastAsia="en-GB"/>
        </w:rPr>
      </w:pPr>
    </w:p>
    <w:p w14:paraId="351E0546" w14:textId="7EF20A84" w:rsidR="00CD6204" w:rsidRPr="00FE19CB" w:rsidRDefault="00CD6204" w:rsidP="00906EB0">
      <w:pPr>
        <w:shd w:val="clear" w:color="auto" w:fill="FFFFFF"/>
        <w:spacing w:after="240" w:line="240" w:lineRule="auto"/>
        <w:jc w:val="both"/>
        <w:textAlignment w:val="baseline"/>
        <w:outlineLvl w:val="2"/>
        <w:rPr>
          <w:rFonts w:eastAsia="Times New Roman" w:cstheme="minorHAnsi"/>
          <w:b/>
          <w:bCs/>
          <w:spacing w:val="15"/>
          <w:lang w:eastAsia="en-GB"/>
        </w:rPr>
      </w:pPr>
      <w:r w:rsidRPr="00FE19CB">
        <w:rPr>
          <w:rFonts w:eastAsia="Times New Roman" w:cstheme="minorHAnsi"/>
          <w:b/>
          <w:bCs/>
          <w:spacing w:val="15"/>
          <w:lang w:eastAsia="en-GB"/>
        </w:rPr>
        <w:t>Scope and applicability</w:t>
      </w:r>
    </w:p>
    <w:p w14:paraId="5BBD2E1D" w14:textId="2DAB6A18" w:rsidR="00CD6204" w:rsidRPr="00FE19CB" w:rsidRDefault="00CD6204" w:rsidP="00906EB0">
      <w:pPr>
        <w:shd w:val="clear" w:color="auto" w:fill="FFFFFF"/>
        <w:spacing w:after="0" w:line="240" w:lineRule="auto"/>
        <w:jc w:val="both"/>
        <w:textAlignment w:val="baseline"/>
        <w:rPr>
          <w:rFonts w:eastAsia="Times New Roman" w:cstheme="minorHAnsi"/>
          <w:lang w:eastAsia="en-GB"/>
        </w:rPr>
      </w:pPr>
      <w:r w:rsidRPr="00FE19CB">
        <w:rPr>
          <w:rFonts w:eastAsia="Times New Roman" w:cstheme="minorHAnsi"/>
          <w:lang w:eastAsia="en-GB"/>
        </w:rPr>
        <w:t xml:space="preserve">This policy applies to all individuals working for or on behalf of the </w:t>
      </w:r>
      <w:r w:rsidR="00906EB0" w:rsidRPr="00FE19CB">
        <w:rPr>
          <w:rFonts w:eastAsia="Times New Roman" w:cstheme="minorHAnsi"/>
          <w:lang w:eastAsia="en-GB"/>
        </w:rPr>
        <w:t>Chamber whet</w:t>
      </w:r>
      <w:r w:rsidRPr="00FE19CB">
        <w:rPr>
          <w:rFonts w:eastAsia="Times New Roman" w:cstheme="minorHAnsi"/>
          <w:lang w:eastAsia="en-GB"/>
        </w:rPr>
        <w:t>her permanent, fixed</w:t>
      </w:r>
      <w:r w:rsidR="00DA78BC">
        <w:rPr>
          <w:rFonts w:eastAsia="Times New Roman" w:cstheme="minorHAnsi"/>
          <w:lang w:eastAsia="en-GB"/>
        </w:rPr>
        <w:t xml:space="preserve"> </w:t>
      </w:r>
      <w:r w:rsidRPr="00FE19CB">
        <w:rPr>
          <w:rFonts w:eastAsia="Times New Roman" w:cstheme="minorHAnsi"/>
          <w:lang w:eastAsia="en-GB"/>
        </w:rPr>
        <w:t xml:space="preserve">term or temporary, and wherever located, including consultants, </w:t>
      </w:r>
      <w:r w:rsidR="00906EB0" w:rsidRPr="00FE19CB">
        <w:rPr>
          <w:rFonts w:eastAsia="Times New Roman" w:cstheme="minorHAnsi"/>
          <w:lang w:eastAsia="en-GB"/>
        </w:rPr>
        <w:t xml:space="preserve">associates, </w:t>
      </w:r>
      <w:r w:rsidRPr="00FE19CB">
        <w:rPr>
          <w:rFonts w:eastAsia="Times New Roman" w:cstheme="minorHAnsi"/>
          <w:lang w:eastAsia="en-GB"/>
        </w:rPr>
        <w:t xml:space="preserve">contractors, seconded staff, casual staff, agency staff, volunteers, agents, sponsors and any other person who performs services for or on behalf of the </w:t>
      </w:r>
      <w:r w:rsidR="00906EB0" w:rsidRPr="00FE19CB">
        <w:rPr>
          <w:rFonts w:eastAsia="Times New Roman" w:cstheme="minorHAnsi"/>
          <w:lang w:eastAsia="en-GB"/>
        </w:rPr>
        <w:t>Chamber</w:t>
      </w:r>
      <w:r w:rsidRPr="00FE19CB">
        <w:rPr>
          <w:rFonts w:eastAsia="Times New Roman" w:cstheme="minorHAnsi"/>
          <w:lang w:eastAsia="en-GB"/>
        </w:rPr>
        <w:t>, (collectively referred to as </w:t>
      </w:r>
      <w:r w:rsidRPr="00FE19CB">
        <w:rPr>
          <w:rFonts w:eastAsia="Times New Roman" w:cstheme="minorHAnsi"/>
          <w:bdr w:val="none" w:sz="0" w:space="0" w:color="auto" w:frame="1"/>
          <w:lang w:eastAsia="en-GB"/>
        </w:rPr>
        <w:t>Workers</w:t>
      </w:r>
      <w:r w:rsidRPr="00FE19CB">
        <w:rPr>
          <w:rFonts w:eastAsia="Times New Roman" w:cstheme="minorHAnsi"/>
          <w:b/>
          <w:bCs/>
          <w:bdr w:val="none" w:sz="0" w:space="0" w:color="auto" w:frame="1"/>
          <w:lang w:eastAsia="en-GB"/>
        </w:rPr>
        <w:t> </w:t>
      </w:r>
      <w:r w:rsidRPr="00FE19CB">
        <w:rPr>
          <w:rFonts w:eastAsia="Times New Roman" w:cstheme="minorHAnsi"/>
          <w:lang w:eastAsia="en-GB"/>
        </w:rPr>
        <w:t>in this policy).</w:t>
      </w:r>
      <w:r w:rsidR="00296C88" w:rsidRPr="00FE19CB">
        <w:rPr>
          <w:rFonts w:eastAsia="Times New Roman" w:cstheme="minorHAnsi"/>
          <w:lang w:eastAsia="en-GB"/>
        </w:rPr>
        <w:t xml:space="preserve"> In the context of the LSIP this also includes members of the Steering and ERB Groups and any organisations undertaking work on the LSIP, whether paid or unpaid.</w:t>
      </w:r>
    </w:p>
    <w:p w14:paraId="31AA0FB3" w14:textId="77777777" w:rsidR="00906EB0" w:rsidRPr="00FE19CB" w:rsidRDefault="00906EB0" w:rsidP="00906EB0">
      <w:pPr>
        <w:shd w:val="clear" w:color="auto" w:fill="FFFFFF"/>
        <w:spacing w:after="0" w:line="240" w:lineRule="auto"/>
        <w:jc w:val="both"/>
        <w:textAlignment w:val="baseline"/>
        <w:rPr>
          <w:rFonts w:eastAsia="Times New Roman" w:cstheme="minorHAnsi"/>
          <w:lang w:eastAsia="en-GB"/>
        </w:rPr>
      </w:pPr>
    </w:p>
    <w:p w14:paraId="4597E8E8" w14:textId="7E1FAB1F" w:rsidR="00296C88" w:rsidRPr="00FE19CB" w:rsidRDefault="00296C88" w:rsidP="00906EB0">
      <w:pPr>
        <w:shd w:val="clear" w:color="auto" w:fill="FFFFFF"/>
        <w:spacing w:after="0" w:line="240" w:lineRule="auto"/>
        <w:jc w:val="both"/>
        <w:textAlignment w:val="baseline"/>
        <w:rPr>
          <w:rFonts w:eastAsia="Times New Roman" w:cstheme="minorHAnsi"/>
          <w:lang w:eastAsia="en-GB"/>
        </w:rPr>
      </w:pPr>
      <w:r w:rsidRPr="00FE19CB">
        <w:rPr>
          <w:rFonts w:eastAsia="Times New Roman" w:cstheme="minorHAnsi"/>
          <w:lang w:eastAsia="en-GB"/>
        </w:rPr>
        <w:t xml:space="preserve">This policy should be read and implemented in tandem with our Anti-Bribery and Corruption Policy. </w:t>
      </w:r>
    </w:p>
    <w:p w14:paraId="325A60F7" w14:textId="77777777" w:rsidR="00906EB0" w:rsidRPr="00FE19CB" w:rsidRDefault="00906EB0" w:rsidP="00906EB0">
      <w:pPr>
        <w:shd w:val="clear" w:color="auto" w:fill="FFFFFF"/>
        <w:spacing w:after="0" w:line="240" w:lineRule="auto"/>
        <w:jc w:val="both"/>
        <w:textAlignment w:val="baseline"/>
        <w:rPr>
          <w:rFonts w:eastAsia="Times New Roman" w:cstheme="minorHAnsi"/>
          <w:lang w:eastAsia="en-GB"/>
        </w:rPr>
      </w:pPr>
    </w:p>
    <w:p w14:paraId="02035F87" w14:textId="345C835D" w:rsidR="00CD6204" w:rsidRPr="00FE19CB" w:rsidRDefault="00CD6204" w:rsidP="00906EB0">
      <w:pPr>
        <w:shd w:val="clear" w:color="auto" w:fill="FFFFFF"/>
        <w:spacing w:after="240" w:line="240" w:lineRule="auto"/>
        <w:jc w:val="both"/>
        <w:textAlignment w:val="baseline"/>
        <w:outlineLvl w:val="2"/>
        <w:rPr>
          <w:rFonts w:eastAsia="Times New Roman" w:cstheme="minorHAnsi"/>
          <w:b/>
          <w:bCs/>
          <w:spacing w:val="15"/>
          <w:lang w:eastAsia="en-GB"/>
        </w:rPr>
      </w:pPr>
      <w:r w:rsidRPr="00FE19CB">
        <w:rPr>
          <w:rFonts w:eastAsia="Times New Roman" w:cstheme="minorHAnsi"/>
          <w:b/>
          <w:bCs/>
          <w:spacing w:val="15"/>
          <w:lang w:eastAsia="en-GB"/>
        </w:rPr>
        <w:t xml:space="preserve">What is </w:t>
      </w:r>
      <w:r w:rsidR="00495665" w:rsidRPr="00FE19CB">
        <w:rPr>
          <w:rFonts w:eastAsia="Times New Roman" w:cstheme="minorHAnsi"/>
          <w:b/>
          <w:bCs/>
          <w:spacing w:val="15"/>
          <w:lang w:eastAsia="en-GB"/>
        </w:rPr>
        <w:t>conflict of interest</w:t>
      </w:r>
    </w:p>
    <w:p w14:paraId="3B7C6146" w14:textId="793F5348" w:rsidR="008E164C" w:rsidRPr="00FE19CB" w:rsidRDefault="00DA78BC" w:rsidP="00495665">
      <w:pPr>
        <w:shd w:val="clear" w:color="auto" w:fill="FFFFFF"/>
        <w:spacing w:after="375" w:line="240" w:lineRule="auto"/>
        <w:jc w:val="both"/>
        <w:textAlignment w:val="baseline"/>
        <w:rPr>
          <w:rFonts w:eastAsia="Times New Roman" w:cstheme="minorHAnsi"/>
          <w:lang w:eastAsia="en-GB"/>
        </w:rPr>
      </w:pPr>
      <w:r>
        <w:rPr>
          <w:rFonts w:eastAsia="Times New Roman" w:cstheme="minorHAnsi"/>
          <w:lang w:eastAsia="en-GB"/>
        </w:rPr>
        <w:t>A conflict of interest is a</w:t>
      </w:r>
      <w:r w:rsidR="008E164C" w:rsidRPr="00FE19CB">
        <w:t xml:space="preserve">ny situation where </w:t>
      </w:r>
      <w:r w:rsidR="00296C88" w:rsidRPr="00FE19CB">
        <w:t xml:space="preserve">Cumbria Chamber, as </w:t>
      </w:r>
      <w:r w:rsidR="008E164C" w:rsidRPr="00FE19CB">
        <w:t>Designated Employer Representative Body</w:t>
      </w:r>
      <w:r w:rsidR="00296C88" w:rsidRPr="00FE19CB">
        <w:t xml:space="preserve">, or </w:t>
      </w:r>
      <w:r>
        <w:t xml:space="preserve">one of </w:t>
      </w:r>
      <w:r w:rsidR="00296C88" w:rsidRPr="00FE19CB">
        <w:t>our Workers</w:t>
      </w:r>
      <w:r>
        <w:t>,</w:t>
      </w:r>
      <w:r w:rsidR="00296C88" w:rsidRPr="00FE19CB">
        <w:t xml:space="preserve"> engages</w:t>
      </w:r>
      <w:r w:rsidR="008E164C" w:rsidRPr="00FE19CB">
        <w:t xml:space="preserve"> in any activity or obtains any financial, economic or other personal interest (directly or indirectly), which might (or might be perceived to) compromise their impartiality and independence in the context of performing the LSIP activity</w:t>
      </w:r>
      <w:r w:rsidR="00296C88" w:rsidRPr="00FE19CB">
        <w:t>.</w:t>
      </w:r>
    </w:p>
    <w:p w14:paraId="6ABDF560" w14:textId="53C04C5A" w:rsidR="00325562" w:rsidRDefault="00325562" w:rsidP="007E56E1">
      <w:pPr>
        <w:shd w:val="clear" w:color="auto" w:fill="FFFFFF"/>
        <w:spacing w:before="300" w:after="300" w:line="240" w:lineRule="auto"/>
        <w:jc w:val="both"/>
        <w:rPr>
          <w:rFonts w:ascii="Calibri" w:eastAsia="Times New Roman" w:hAnsi="Calibri" w:cs="Calibri"/>
          <w:lang w:eastAsia="en-GB"/>
        </w:rPr>
      </w:pPr>
      <w:r w:rsidRPr="00FE19CB">
        <w:rPr>
          <w:rFonts w:ascii="Calibri" w:eastAsia="Times New Roman" w:hAnsi="Calibri" w:cs="Calibri"/>
          <w:lang w:eastAsia="en-GB"/>
        </w:rPr>
        <w:t xml:space="preserve">A conflict of interest can occur when </w:t>
      </w:r>
      <w:r w:rsidR="00296C88" w:rsidRPr="00FE19CB">
        <w:rPr>
          <w:rFonts w:ascii="Calibri" w:eastAsia="Times New Roman" w:hAnsi="Calibri" w:cs="Calibri"/>
          <w:lang w:eastAsia="en-GB"/>
        </w:rPr>
        <w:t>an individual or organisation</w:t>
      </w:r>
      <w:r w:rsidRPr="00FE19CB">
        <w:rPr>
          <w:rFonts w:ascii="Calibri" w:eastAsia="Times New Roman" w:hAnsi="Calibri" w:cs="Calibri"/>
          <w:lang w:eastAsia="en-GB"/>
        </w:rPr>
        <w:t xml:space="preserve"> is put in a situation or circumstance that impacts their ability to apply judgement or act in their role</w:t>
      </w:r>
      <w:r w:rsidR="00296C88" w:rsidRPr="00FE19CB">
        <w:rPr>
          <w:rFonts w:ascii="Calibri" w:eastAsia="Times New Roman" w:hAnsi="Calibri" w:cs="Calibri"/>
          <w:lang w:eastAsia="en-GB"/>
        </w:rPr>
        <w:t xml:space="preserve"> in relation to the LSIP</w:t>
      </w:r>
      <w:r w:rsidRPr="00FE19CB">
        <w:rPr>
          <w:rFonts w:ascii="Calibri" w:eastAsia="Times New Roman" w:hAnsi="Calibri" w:cs="Calibri"/>
          <w:lang w:eastAsia="en-GB"/>
        </w:rPr>
        <w:t>, or could be, impaired or influenced by a secondary interest. Even if the individual</w:t>
      </w:r>
      <w:r w:rsidR="00296C88" w:rsidRPr="00FE19CB">
        <w:rPr>
          <w:rFonts w:ascii="Calibri" w:eastAsia="Times New Roman" w:hAnsi="Calibri" w:cs="Calibri"/>
          <w:lang w:eastAsia="en-GB"/>
        </w:rPr>
        <w:t xml:space="preserve"> or organisation</w:t>
      </w:r>
      <w:r w:rsidRPr="00FE19CB">
        <w:rPr>
          <w:rFonts w:ascii="Calibri" w:eastAsia="Times New Roman" w:hAnsi="Calibri" w:cs="Calibri"/>
          <w:lang w:eastAsia="en-GB"/>
        </w:rPr>
        <w:t xml:space="preserve"> does</w:t>
      </w:r>
      <w:r w:rsidR="00DA78BC">
        <w:rPr>
          <w:rFonts w:ascii="Calibri" w:eastAsia="Times New Roman" w:hAnsi="Calibri" w:cs="Calibri"/>
          <w:lang w:eastAsia="en-GB"/>
        </w:rPr>
        <w:t xml:space="preserve"> not</w:t>
      </w:r>
      <w:r w:rsidRPr="00FE19CB">
        <w:rPr>
          <w:rFonts w:ascii="Calibri" w:eastAsia="Times New Roman" w:hAnsi="Calibri" w:cs="Calibri"/>
          <w:lang w:eastAsia="en-GB"/>
        </w:rPr>
        <w:t xml:space="preserve"> actually benefit, a conflict can still occur if it appears a decision may have been influenced. The perception of competing interests, impaired judgement or undue influence can also be a conflict of interest.</w:t>
      </w:r>
    </w:p>
    <w:p w14:paraId="133DF456" w14:textId="77777777" w:rsidR="00DA78BC" w:rsidRPr="00FE19CB" w:rsidRDefault="00DA78BC" w:rsidP="007E56E1">
      <w:pPr>
        <w:shd w:val="clear" w:color="auto" w:fill="FFFFFF"/>
        <w:spacing w:before="300" w:after="300" w:line="240" w:lineRule="auto"/>
        <w:jc w:val="both"/>
        <w:rPr>
          <w:rFonts w:ascii="Calibri" w:eastAsia="Times New Roman" w:hAnsi="Calibri" w:cs="Calibri"/>
          <w:lang w:eastAsia="en-GB"/>
        </w:rPr>
      </w:pPr>
    </w:p>
    <w:p w14:paraId="32346925" w14:textId="77777777" w:rsidR="00CD6204" w:rsidRPr="00FE19CB" w:rsidRDefault="00CD6204" w:rsidP="00906EB0">
      <w:pPr>
        <w:shd w:val="clear" w:color="auto" w:fill="FFFFFF"/>
        <w:spacing w:after="240" w:line="240" w:lineRule="auto"/>
        <w:jc w:val="both"/>
        <w:textAlignment w:val="baseline"/>
        <w:outlineLvl w:val="2"/>
        <w:rPr>
          <w:rFonts w:eastAsia="Times New Roman" w:cstheme="minorHAnsi"/>
          <w:b/>
          <w:bCs/>
          <w:spacing w:val="15"/>
          <w:lang w:eastAsia="en-GB"/>
        </w:rPr>
      </w:pPr>
      <w:r w:rsidRPr="00FE19CB">
        <w:rPr>
          <w:rFonts w:eastAsia="Times New Roman" w:cstheme="minorHAnsi"/>
          <w:b/>
          <w:bCs/>
          <w:spacing w:val="15"/>
          <w:lang w:eastAsia="en-GB"/>
        </w:rPr>
        <w:lastRenderedPageBreak/>
        <w:t>Record keeping</w:t>
      </w:r>
    </w:p>
    <w:p w14:paraId="153133CE" w14:textId="53871468" w:rsidR="00FE19CB" w:rsidRPr="00FE19CB" w:rsidRDefault="00CD6204" w:rsidP="00906EB0">
      <w:pPr>
        <w:shd w:val="clear" w:color="auto" w:fill="FFFFFF"/>
        <w:spacing w:after="375" w:line="240" w:lineRule="auto"/>
        <w:jc w:val="both"/>
        <w:textAlignment w:val="baseline"/>
        <w:rPr>
          <w:rFonts w:eastAsia="Times New Roman" w:cstheme="minorHAnsi"/>
          <w:lang w:eastAsia="en-GB"/>
        </w:rPr>
      </w:pPr>
      <w:r w:rsidRPr="00FE19CB">
        <w:rPr>
          <w:rFonts w:eastAsia="Times New Roman" w:cstheme="minorHAnsi"/>
          <w:lang w:eastAsia="en-GB"/>
        </w:rPr>
        <w:t>W</w:t>
      </w:r>
      <w:r w:rsidR="007E56E1" w:rsidRPr="00FE19CB">
        <w:rPr>
          <w:rFonts w:eastAsia="Times New Roman" w:cstheme="minorHAnsi"/>
          <w:lang w:eastAsia="en-GB"/>
        </w:rPr>
        <w:t xml:space="preserve">e will request all of those listed in Scope, above, to complete a Register of Interests form on at least an annual basis, and to update this immediately should anything change. </w:t>
      </w:r>
      <w:r w:rsidR="00FE19CB" w:rsidRPr="00FE19CB">
        <w:rPr>
          <w:rFonts w:eastAsia="Times New Roman" w:cstheme="minorHAnsi"/>
          <w:lang w:eastAsia="en-GB"/>
        </w:rPr>
        <w:t>They should also raise any concerns or potential issues as they arise.</w:t>
      </w:r>
    </w:p>
    <w:p w14:paraId="547E33BD" w14:textId="0026BB6B" w:rsidR="007E56E1" w:rsidRPr="00FE19CB" w:rsidRDefault="007E56E1" w:rsidP="007E56E1">
      <w:pPr>
        <w:shd w:val="clear" w:color="auto" w:fill="FFFFFF"/>
        <w:spacing w:after="375" w:line="240" w:lineRule="auto"/>
        <w:jc w:val="both"/>
        <w:textAlignment w:val="baseline"/>
      </w:pPr>
      <w:r w:rsidRPr="00FE19CB">
        <w:rPr>
          <w:rFonts w:eastAsia="Times New Roman" w:cstheme="minorHAnsi"/>
          <w:lang w:eastAsia="en-GB"/>
        </w:rPr>
        <w:t>These Registers of Interest will be retained by the Chamber. As t</w:t>
      </w:r>
      <w:r w:rsidRPr="00FE19CB">
        <w:t xml:space="preserve">he Designated Employer Representative Body we will publish and maintain this Conflict of Interest policy and a Register of Interests. </w:t>
      </w:r>
    </w:p>
    <w:p w14:paraId="05D7A88E" w14:textId="5B725900" w:rsidR="00BC1CBC" w:rsidRDefault="00BC1CBC" w:rsidP="00906EB0">
      <w:pPr>
        <w:shd w:val="clear" w:color="auto" w:fill="FFFFFF"/>
        <w:spacing w:after="240" w:line="240" w:lineRule="auto"/>
        <w:jc w:val="both"/>
        <w:textAlignment w:val="baseline"/>
        <w:outlineLvl w:val="2"/>
        <w:rPr>
          <w:rFonts w:eastAsia="Times New Roman" w:cstheme="minorHAnsi"/>
          <w:b/>
          <w:bCs/>
          <w:spacing w:val="15"/>
          <w:lang w:eastAsia="en-GB"/>
        </w:rPr>
      </w:pPr>
      <w:r>
        <w:rPr>
          <w:rFonts w:eastAsia="Times New Roman" w:cstheme="minorHAnsi"/>
          <w:b/>
          <w:bCs/>
          <w:spacing w:val="15"/>
          <w:lang w:eastAsia="en-GB"/>
        </w:rPr>
        <w:t>Addressing conflicts of interest</w:t>
      </w:r>
    </w:p>
    <w:p w14:paraId="43F82876" w14:textId="7F440644" w:rsidR="00FC034A" w:rsidRDefault="006F4CF0" w:rsidP="00FC034A">
      <w:pPr>
        <w:pStyle w:val="NoSpacing"/>
        <w:jc w:val="both"/>
      </w:pPr>
      <w:bookmarkStart w:id="0" w:name="_Hlk115881419"/>
      <w:r>
        <w:t>We will take all reasonable steps to avoid conflicts of interest while at the same time achieving the most effective engagement with and input into the LSIP for Cumbria, taking advantage of the knowledge and expertise available.</w:t>
      </w:r>
    </w:p>
    <w:p w14:paraId="6FB15457" w14:textId="77777777" w:rsidR="00FC034A" w:rsidRDefault="00FC034A" w:rsidP="00FC034A">
      <w:pPr>
        <w:pStyle w:val="NoSpacing"/>
        <w:jc w:val="both"/>
      </w:pPr>
    </w:p>
    <w:p w14:paraId="2B996DB9" w14:textId="77777777" w:rsidR="00FC034A" w:rsidRDefault="006F4CF0" w:rsidP="00FC034A">
      <w:pPr>
        <w:pStyle w:val="NoSpacing"/>
        <w:jc w:val="both"/>
      </w:pPr>
      <w:r>
        <w:t>The terms of reference for both the Steering Group and the ERB Group clearly articulate the position as follows:</w:t>
      </w:r>
    </w:p>
    <w:p w14:paraId="157EC644" w14:textId="77777777" w:rsidR="00FC034A" w:rsidRDefault="00FC034A" w:rsidP="00FC034A">
      <w:pPr>
        <w:pStyle w:val="NoSpacing"/>
        <w:jc w:val="both"/>
      </w:pPr>
    </w:p>
    <w:p w14:paraId="46A063F0" w14:textId="00FD6E58" w:rsidR="006F4CF0" w:rsidRDefault="006F4CF0" w:rsidP="00FC034A">
      <w:pPr>
        <w:pStyle w:val="NoSpacing"/>
        <w:jc w:val="both"/>
      </w:pPr>
      <w:r>
        <w:t>“We recognise that, by the very nature of the activity and the Group, there will be conflicts of interest. Although the Group does not have any direct financial decision-making responsibilities, it does have a significant influence on the LSIP report, project activities and recommendations. It is therefore essential that any member who may have a pecuniary or non-pecuniary benefit from any discussions or decisions declares those at the outset (through a Conflict-of-Interest form) and again prior to any relevant discussion to enable potential conflicts to be recognised and managed appropriately.”</w:t>
      </w:r>
    </w:p>
    <w:p w14:paraId="4C034275" w14:textId="77777777" w:rsidR="00FC034A" w:rsidRDefault="00FC034A" w:rsidP="00FC034A">
      <w:pPr>
        <w:pStyle w:val="NoSpacing"/>
        <w:jc w:val="both"/>
      </w:pPr>
    </w:p>
    <w:p w14:paraId="35D3560D" w14:textId="21E7931B" w:rsidR="00FC034A" w:rsidRDefault="00FC034A" w:rsidP="00FC034A">
      <w:pPr>
        <w:pStyle w:val="NoSpacing"/>
        <w:jc w:val="both"/>
      </w:pPr>
      <w:r>
        <w:t xml:space="preserve">We will not therefore necessarily exclude people or organisations from a discussion, depending on the nature of and outcomes sought from that discussion. We will monitor to ensure that noone uses their position inappropriately and will ensure that actions agreed do not give them an unfair advantage. </w:t>
      </w:r>
    </w:p>
    <w:bookmarkEnd w:id="0"/>
    <w:p w14:paraId="0C9A98E0" w14:textId="77777777" w:rsidR="00FC034A" w:rsidRDefault="00FC034A" w:rsidP="00FC034A">
      <w:pPr>
        <w:pStyle w:val="NoSpacing"/>
        <w:jc w:val="both"/>
      </w:pPr>
    </w:p>
    <w:p w14:paraId="46FF1207" w14:textId="1A66CF45" w:rsidR="006F4CF0" w:rsidRDefault="00FC034A" w:rsidP="00FC034A">
      <w:pPr>
        <w:pStyle w:val="NoSpacing"/>
        <w:jc w:val="both"/>
      </w:pPr>
      <w:r>
        <w:t xml:space="preserve">We will </w:t>
      </w:r>
      <w:r w:rsidR="006F4CF0">
        <w:t>exclude individuals from discussion and decisions, for example, in awarding contracts to undertake work as part of the LSIP</w:t>
      </w:r>
      <w:r>
        <w:t>, and similarly in recruitment</w:t>
      </w:r>
      <w:r w:rsidR="006F4CF0">
        <w:t xml:space="preserve">. </w:t>
      </w:r>
      <w:r>
        <w:t xml:space="preserve">At the </w:t>
      </w:r>
      <w:r w:rsidR="006F4CF0">
        <w:t xml:space="preserve">start of procurement </w:t>
      </w:r>
      <w:r>
        <w:t xml:space="preserve">or equivalent we will check </w:t>
      </w:r>
      <w:r w:rsidR="006F4CF0">
        <w:t>that no one involved has a conflict of interest in relation to potential bidders.</w:t>
      </w:r>
    </w:p>
    <w:p w14:paraId="752A4209" w14:textId="71344768" w:rsidR="00FC034A" w:rsidRDefault="00FC034A" w:rsidP="00FC034A">
      <w:pPr>
        <w:pStyle w:val="NoSpacing"/>
        <w:jc w:val="both"/>
      </w:pPr>
    </w:p>
    <w:p w14:paraId="7DA44F99" w14:textId="2C14FA8E" w:rsidR="00FC034A" w:rsidRDefault="00FC034A" w:rsidP="00FC034A">
      <w:pPr>
        <w:pStyle w:val="NoSpacing"/>
        <w:jc w:val="both"/>
      </w:pPr>
      <w:r>
        <w:t>The role of the LSIP does not include commissioning provision so there will be no conflict of interest in that respect.</w:t>
      </w:r>
    </w:p>
    <w:p w14:paraId="4C740814" w14:textId="77777777" w:rsidR="00FC034A" w:rsidRDefault="00FC034A" w:rsidP="00906EB0">
      <w:pPr>
        <w:shd w:val="clear" w:color="auto" w:fill="FFFFFF"/>
        <w:spacing w:after="240" w:line="240" w:lineRule="auto"/>
        <w:jc w:val="both"/>
        <w:textAlignment w:val="baseline"/>
        <w:outlineLvl w:val="2"/>
        <w:rPr>
          <w:rFonts w:eastAsia="Times New Roman" w:cstheme="minorHAnsi"/>
          <w:b/>
          <w:bCs/>
          <w:spacing w:val="15"/>
          <w:lang w:eastAsia="en-GB"/>
        </w:rPr>
      </w:pPr>
    </w:p>
    <w:p w14:paraId="1BB288E5" w14:textId="34195F91" w:rsidR="00CD6204" w:rsidRPr="00FE19CB" w:rsidRDefault="00CD6204" w:rsidP="00906EB0">
      <w:pPr>
        <w:shd w:val="clear" w:color="auto" w:fill="FFFFFF"/>
        <w:spacing w:after="240" w:line="240" w:lineRule="auto"/>
        <w:jc w:val="both"/>
        <w:textAlignment w:val="baseline"/>
        <w:outlineLvl w:val="2"/>
        <w:rPr>
          <w:rFonts w:eastAsia="Times New Roman" w:cstheme="minorHAnsi"/>
          <w:b/>
          <w:bCs/>
          <w:spacing w:val="15"/>
          <w:lang w:eastAsia="en-GB"/>
        </w:rPr>
      </w:pPr>
      <w:r w:rsidRPr="00FE19CB">
        <w:rPr>
          <w:rFonts w:eastAsia="Times New Roman" w:cstheme="minorHAnsi"/>
          <w:b/>
          <w:bCs/>
          <w:spacing w:val="15"/>
          <w:lang w:eastAsia="en-GB"/>
        </w:rPr>
        <w:t>Responsibilities and raising concerns</w:t>
      </w:r>
    </w:p>
    <w:p w14:paraId="2B3A89D1" w14:textId="17865F98" w:rsidR="00CD6204" w:rsidRPr="00FE19CB" w:rsidRDefault="00CD6204" w:rsidP="00906EB0">
      <w:pPr>
        <w:shd w:val="clear" w:color="auto" w:fill="FFFFFF"/>
        <w:spacing w:after="375" w:line="240" w:lineRule="auto"/>
        <w:jc w:val="both"/>
        <w:textAlignment w:val="baseline"/>
        <w:rPr>
          <w:rFonts w:eastAsia="Times New Roman" w:cstheme="minorHAnsi"/>
          <w:lang w:eastAsia="en-GB"/>
        </w:rPr>
      </w:pPr>
      <w:r w:rsidRPr="00FE19CB">
        <w:rPr>
          <w:rFonts w:eastAsia="Times New Roman" w:cstheme="minorHAnsi"/>
          <w:lang w:eastAsia="en-GB"/>
        </w:rPr>
        <w:t xml:space="preserve">The prevention, detection and reporting of </w:t>
      </w:r>
      <w:r w:rsidR="00FE19CB" w:rsidRPr="00FE19CB">
        <w:rPr>
          <w:rFonts w:eastAsia="Times New Roman" w:cstheme="minorHAnsi"/>
          <w:lang w:eastAsia="en-GB"/>
        </w:rPr>
        <w:t xml:space="preserve">actual, potential and perceived conflicts of interest </w:t>
      </w:r>
      <w:r w:rsidR="00DA78BC">
        <w:rPr>
          <w:rFonts w:eastAsia="Times New Roman" w:cstheme="minorHAnsi"/>
          <w:lang w:eastAsia="en-GB"/>
        </w:rPr>
        <w:t>is</w:t>
      </w:r>
      <w:r w:rsidRPr="00FE19CB">
        <w:rPr>
          <w:rFonts w:eastAsia="Times New Roman" w:cstheme="minorHAnsi"/>
          <w:lang w:eastAsia="en-GB"/>
        </w:rPr>
        <w:t xml:space="preserve"> the responsibility of all those working </w:t>
      </w:r>
      <w:r w:rsidR="00FE19CB" w:rsidRPr="00FE19CB">
        <w:rPr>
          <w:rFonts w:eastAsia="Times New Roman" w:cstheme="minorHAnsi"/>
          <w:lang w:eastAsia="en-GB"/>
        </w:rPr>
        <w:t xml:space="preserve">on the LSIP. </w:t>
      </w:r>
      <w:r w:rsidRPr="00FE19CB">
        <w:rPr>
          <w:rFonts w:eastAsia="Times New Roman" w:cstheme="minorHAnsi"/>
          <w:lang w:eastAsia="en-GB"/>
        </w:rPr>
        <w:t>All Workers are required to avoid any activity that might lead to, or suggest, a breach of this policy</w:t>
      </w:r>
      <w:r w:rsidR="00FE19CB" w:rsidRPr="00FE19CB">
        <w:rPr>
          <w:rFonts w:eastAsia="Times New Roman" w:cstheme="minorHAnsi"/>
          <w:lang w:eastAsia="en-GB"/>
        </w:rPr>
        <w:t>.</w:t>
      </w:r>
    </w:p>
    <w:p w14:paraId="7FC5DB7B" w14:textId="386676CF" w:rsidR="00CD6204" w:rsidRDefault="00CD6204" w:rsidP="00906EB0">
      <w:pPr>
        <w:shd w:val="clear" w:color="auto" w:fill="FFFFFF"/>
        <w:spacing w:after="375" w:line="240" w:lineRule="auto"/>
        <w:jc w:val="both"/>
        <w:textAlignment w:val="baseline"/>
        <w:rPr>
          <w:rFonts w:eastAsia="Times New Roman" w:cstheme="minorHAnsi"/>
          <w:lang w:eastAsia="en-GB"/>
        </w:rPr>
      </w:pPr>
      <w:r w:rsidRPr="00446CC1">
        <w:rPr>
          <w:rFonts w:eastAsia="Times New Roman" w:cstheme="minorHAnsi"/>
          <w:lang w:eastAsia="en-GB"/>
        </w:rPr>
        <w:t xml:space="preserve">Workers </w:t>
      </w:r>
      <w:r w:rsidR="00DA78BC">
        <w:rPr>
          <w:rFonts w:eastAsia="Times New Roman" w:cstheme="minorHAnsi"/>
          <w:lang w:eastAsia="en-GB"/>
        </w:rPr>
        <w:t xml:space="preserve">must </w:t>
      </w:r>
      <w:r w:rsidRPr="00446CC1">
        <w:rPr>
          <w:rFonts w:eastAsia="Times New Roman" w:cstheme="minorHAnsi"/>
          <w:lang w:eastAsia="en-GB"/>
        </w:rPr>
        <w:t xml:space="preserve">notify the </w:t>
      </w:r>
      <w:r w:rsidR="00FE19CB" w:rsidRPr="00446CC1">
        <w:rPr>
          <w:rFonts w:eastAsia="Times New Roman" w:cstheme="minorHAnsi"/>
          <w:lang w:eastAsia="en-GB"/>
        </w:rPr>
        <w:t>LSIP Project Manager</w:t>
      </w:r>
      <w:r w:rsidR="00446CC1">
        <w:rPr>
          <w:rFonts w:eastAsia="Times New Roman" w:cstheme="minorHAnsi"/>
          <w:lang w:eastAsia="en-GB"/>
        </w:rPr>
        <w:t xml:space="preserve">, Suzanne Caldwell, </w:t>
      </w:r>
      <w:hyperlink r:id="rId11" w:history="1">
        <w:r w:rsidR="00446CC1" w:rsidRPr="00377493">
          <w:rPr>
            <w:rStyle w:val="Hyperlink"/>
            <w:rFonts w:eastAsia="Times New Roman" w:cstheme="minorHAnsi"/>
            <w:lang w:eastAsia="en-GB"/>
          </w:rPr>
          <w:t>suzanne@cumbriachamber.co.uk</w:t>
        </w:r>
      </w:hyperlink>
      <w:r w:rsidR="00446CC1">
        <w:rPr>
          <w:rFonts w:eastAsia="Times New Roman" w:cstheme="minorHAnsi"/>
          <w:lang w:eastAsia="en-GB"/>
        </w:rPr>
        <w:t xml:space="preserve">, </w:t>
      </w:r>
      <w:r w:rsidRPr="00446CC1">
        <w:rPr>
          <w:rFonts w:eastAsia="Times New Roman" w:cstheme="minorHAnsi"/>
          <w:lang w:eastAsia="en-GB"/>
        </w:rPr>
        <w:t xml:space="preserve">as soon as possible if it is believed or suspected that a conflict </w:t>
      </w:r>
      <w:r w:rsidR="00FE19CB" w:rsidRPr="00446CC1">
        <w:rPr>
          <w:rFonts w:eastAsia="Times New Roman" w:cstheme="minorHAnsi"/>
          <w:lang w:eastAsia="en-GB"/>
        </w:rPr>
        <w:t>of interests exists, may exist</w:t>
      </w:r>
      <w:r w:rsidR="00446CC1" w:rsidRPr="00446CC1">
        <w:rPr>
          <w:rFonts w:eastAsia="Times New Roman" w:cstheme="minorHAnsi"/>
          <w:lang w:eastAsia="en-GB"/>
        </w:rPr>
        <w:t>, may be perceived to exist</w:t>
      </w:r>
      <w:r w:rsidR="00FE19CB" w:rsidRPr="00446CC1">
        <w:rPr>
          <w:rFonts w:eastAsia="Times New Roman" w:cstheme="minorHAnsi"/>
          <w:lang w:eastAsia="en-GB"/>
        </w:rPr>
        <w:t xml:space="preserve"> or </w:t>
      </w:r>
      <w:r w:rsidRPr="00446CC1">
        <w:rPr>
          <w:rFonts w:eastAsia="Times New Roman" w:cstheme="minorHAnsi"/>
          <w:lang w:eastAsia="en-GB"/>
        </w:rPr>
        <w:t>may occur in the future</w:t>
      </w:r>
      <w:r w:rsidR="00FE19CB" w:rsidRPr="00446CC1">
        <w:rPr>
          <w:rFonts w:eastAsia="Times New Roman" w:cstheme="minorHAnsi"/>
          <w:lang w:eastAsia="en-GB"/>
        </w:rPr>
        <w:t>.</w:t>
      </w:r>
    </w:p>
    <w:p w14:paraId="3196A7BC" w14:textId="0C4265E3" w:rsidR="00DA78BC" w:rsidRPr="00DA78BC" w:rsidRDefault="00DA78BC" w:rsidP="00DA78BC">
      <w:pPr>
        <w:shd w:val="clear" w:color="auto" w:fill="FFFFFF"/>
        <w:spacing w:after="375" w:line="240" w:lineRule="auto"/>
        <w:jc w:val="both"/>
        <w:textAlignment w:val="baseline"/>
        <w:rPr>
          <w:rFonts w:eastAsia="Times New Roman" w:cstheme="minorHAnsi"/>
          <w:lang w:eastAsia="en-GB"/>
        </w:rPr>
      </w:pPr>
      <w:r w:rsidRPr="00DA78BC">
        <w:rPr>
          <w:rFonts w:eastAsia="Times New Roman" w:cstheme="minorHAnsi"/>
          <w:lang w:eastAsia="en-GB"/>
        </w:rPr>
        <w:lastRenderedPageBreak/>
        <w:t>All Workers are aware that they are responsible for the success of this policy and should ensure they use it to disclose any suspected danger of or actual wrongdoing.</w:t>
      </w:r>
    </w:p>
    <w:p w14:paraId="0D4D47BC" w14:textId="57BB3A1F" w:rsidR="00906EB0" w:rsidRDefault="00CD6204" w:rsidP="00906EB0">
      <w:pPr>
        <w:shd w:val="clear" w:color="auto" w:fill="FFFFFF"/>
        <w:spacing w:after="0" w:line="240" w:lineRule="auto"/>
        <w:jc w:val="both"/>
        <w:textAlignment w:val="baseline"/>
        <w:rPr>
          <w:rFonts w:eastAsia="Times New Roman" w:cstheme="minorHAnsi"/>
          <w:color w:val="5E5E5E"/>
          <w:lang w:eastAsia="en-GB"/>
        </w:rPr>
      </w:pPr>
      <w:r w:rsidRPr="00446CC1">
        <w:rPr>
          <w:rFonts w:eastAsia="Times New Roman" w:cstheme="minorHAnsi"/>
          <w:lang w:eastAsia="en-GB"/>
        </w:rPr>
        <w:t xml:space="preserve">If any Third Party is aware of any activity by any Worker which might lead to, or suggest, a breach of this policy, they should raise their concerns with the </w:t>
      </w:r>
      <w:r w:rsidR="00906EB0" w:rsidRPr="00446CC1">
        <w:rPr>
          <w:rFonts w:eastAsia="Times New Roman" w:cstheme="minorHAnsi"/>
          <w:lang w:eastAsia="en-GB"/>
        </w:rPr>
        <w:t>Chamber Managing Director</w:t>
      </w:r>
      <w:r w:rsidR="00446CC1">
        <w:rPr>
          <w:rFonts w:eastAsia="Times New Roman" w:cstheme="minorHAnsi"/>
          <w:lang w:eastAsia="en-GB"/>
        </w:rPr>
        <w:t>/LSIP Project Manager</w:t>
      </w:r>
      <w:r w:rsidR="00906EB0" w:rsidRPr="00446CC1">
        <w:rPr>
          <w:rFonts w:eastAsia="Times New Roman" w:cstheme="minorHAnsi"/>
          <w:lang w:eastAsia="en-GB"/>
        </w:rPr>
        <w:t xml:space="preserve">, Suzanne Caldwell, </w:t>
      </w:r>
      <w:hyperlink r:id="rId12" w:history="1">
        <w:r w:rsidR="00906EB0" w:rsidRPr="00275D5A">
          <w:rPr>
            <w:rStyle w:val="Hyperlink"/>
            <w:rFonts w:eastAsia="Times New Roman" w:cstheme="minorHAnsi"/>
            <w:lang w:eastAsia="en-GB"/>
          </w:rPr>
          <w:t>suzanne@cumbriachamber.co.uk</w:t>
        </w:r>
      </w:hyperlink>
      <w:r w:rsidR="00906EB0">
        <w:rPr>
          <w:rFonts w:eastAsia="Times New Roman" w:cstheme="minorHAnsi"/>
          <w:color w:val="5E5E5E"/>
          <w:lang w:eastAsia="en-GB"/>
        </w:rPr>
        <w:t>.</w:t>
      </w:r>
    </w:p>
    <w:p w14:paraId="44EF9140" w14:textId="35A4122D" w:rsidR="00446CC1" w:rsidRDefault="00446CC1" w:rsidP="00906EB0">
      <w:pPr>
        <w:shd w:val="clear" w:color="auto" w:fill="FFFFFF"/>
        <w:spacing w:after="0" w:line="240" w:lineRule="auto"/>
        <w:jc w:val="both"/>
        <w:textAlignment w:val="baseline"/>
        <w:rPr>
          <w:rFonts w:eastAsia="Times New Roman" w:cstheme="minorHAnsi"/>
          <w:color w:val="5E5E5E"/>
          <w:lang w:eastAsia="en-GB"/>
        </w:rPr>
      </w:pPr>
    </w:p>
    <w:p w14:paraId="6CF58EA6" w14:textId="78A99491" w:rsidR="00446CC1" w:rsidRDefault="00446CC1" w:rsidP="00446CC1">
      <w:pPr>
        <w:shd w:val="clear" w:color="auto" w:fill="FFFFFF"/>
        <w:spacing w:after="375" w:line="240" w:lineRule="auto"/>
        <w:jc w:val="both"/>
        <w:textAlignment w:val="baseline"/>
        <w:rPr>
          <w:rFonts w:eastAsia="Times New Roman" w:cstheme="minorHAnsi"/>
          <w:color w:val="FF0000"/>
          <w:lang w:eastAsia="en-GB"/>
        </w:rPr>
      </w:pPr>
      <w:r>
        <w:t>As the Designated Employer Representative Body the Chamber must and will notify the Department for Education (the Department) of any perceived, potential and/or actual conflict of interest immediately we become aware of it, and immediately take all necessary steps to rectify the situation and notify the Department of the action taken. As the Designated Employer Representative Body we must also comply with any additional measures that the Department may require.</w:t>
      </w:r>
    </w:p>
    <w:p w14:paraId="628213FF" w14:textId="5F0EBA75" w:rsidR="00446CC1" w:rsidRPr="00FE19CB" w:rsidRDefault="00446CC1" w:rsidP="00446CC1">
      <w:pPr>
        <w:shd w:val="clear" w:color="auto" w:fill="FFFFFF"/>
        <w:spacing w:after="240" w:line="240" w:lineRule="auto"/>
        <w:jc w:val="both"/>
        <w:textAlignment w:val="baseline"/>
        <w:outlineLvl w:val="2"/>
        <w:rPr>
          <w:rFonts w:eastAsia="Times New Roman" w:cstheme="minorHAnsi"/>
          <w:b/>
          <w:bCs/>
          <w:spacing w:val="15"/>
          <w:lang w:eastAsia="en-GB"/>
        </w:rPr>
      </w:pPr>
      <w:r>
        <w:rPr>
          <w:rFonts w:eastAsia="Times New Roman" w:cstheme="minorHAnsi"/>
          <w:b/>
          <w:bCs/>
          <w:spacing w:val="15"/>
          <w:lang w:eastAsia="en-GB"/>
        </w:rPr>
        <w:t>Sanctions</w:t>
      </w:r>
    </w:p>
    <w:p w14:paraId="38201593" w14:textId="7C8AD406" w:rsidR="00446CC1" w:rsidRDefault="00446CC1" w:rsidP="00446CC1">
      <w:pPr>
        <w:shd w:val="clear" w:color="auto" w:fill="FFFFFF"/>
        <w:spacing w:after="375" w:line="240" w:lineRule="auto"/>
        <w:jc w:val="both"/>
        <w:textAlignment w:val="baseline"/>
        <w:rPr>
          <w:rFonts w:eastAsia="Times New Roman" w:cstheme="minorHAnsi"/>
          <w:lang w:eastAsia="en-GB"/>
        </w:rPr>
      </w:pPr>
      <w:r w:rsidRPr="00446CC1">
        <w:rPr>
          <w:rFonts w:eastAsia="Times New Roman" w:cstheme="minorHAnsi"/>
          <w:lang w:eastAsia="en-GB"/>
        </w:rPr>
        <w:t xml:space="preserve">Any employee who breaches this policy may face disciplinary action, which could result in dismissal for gross misconduct. We reserve our right to terminate our contractual relationship </w:t>
      </w:r>
      <w:r w:rsidR="00DA78BC">
        <w:rPr>
          <w:rFonts w:eastAsia="Times New Roman" w:cstheme="minorHAnsi"/>
          <w:lang w:eastAsia="en-GB"/>
        </w:rPr>
        <w:t xml:space="preserve">in terms of the LSIP </w:t>
      </w:r>
      <w:r w:rsidRPr="00446CC1">
        <w:rPr>
          <w:rFonts w:eastAsia="Times New Roman" w:cstheme="minorHAnsi"/>
          <w:lang w:eastAsia="en-GB"/>
        </w:rPr>
        <w:t>with non-employee Workers if they breach this policy.</w:t>
      </w:r>
      <w:r>
        <w:rPr>
          <w:rFonts w:eastAsia="Times New Roman" w:cstheme="minorHAnsi"/>
          <w:lang w:eastAsia="en-GB"/>
        </w:rPr>
        <w:t xml:space="preserve"> </w:t>
      </w:r>
      <w:r w:rsidR="00DA78BC">
        <w:rPr>
          <w:rFonts w:eastAsia="Times New Roman" w:cstheme="minorHAnsi"/>
          <w:lang w:eastAsia="en-GB"/>
        </w:rPr>
        <w:t xml:space="preserve">This includes </w:t>
      </w:r>
      <w:proofErr w:type="spellStart"/>
      <w:r w:rsidR="00DA78BC">
        <w:rPr>
          <w:rFonts w:eastAsia="Times New Roman" w:cstheme="minorHAnsi"/>
          <w:lang w:eastAsia="en-GB"/>
        </w:rPr>
        <w:t>non contractual</w:t>
      </w:r>
      <w:proofErr w:type="spellEnd"/>
      <w:r w:rsidR="00DA78BC">
        <w:rPr>
          <w:rFonts w:eastAsia="Times New Roman" w:cstheme="minorHAnsi"/>
          <w:lang w:eastAsia="en-GB"/>
        </w:rPr>
        <w:t xml:space="preserve"> relationships in terms of work on the LSIP.</w:t>
      </w:r>
    </w:p>
    <w:p w14:paraId="69DEFE21" w14:textId="6FA73E0D" w:rsidR="00446CC1" w:rsidRPr="00CD6204" w:rsidRDefault="00446CC1" w:rsidP="00446CC1">
      <w:pPr>
        <w:shd w:val="clear" w:color="auto" w:fill="FFFFFF"/>
        <w:spacing w:after="375" w:line="240" w:lineRule="auto"/>
        <w:jc w:val="both"/>
        <w:textAlignment w:val="baseline"/>
        <w:rPr>
          <w:rFonts w:eastAsia="Times New Roman" w:cstheme="minorHAnsi"/>
          <w:color w:val="5E5E5E"/>
          <w:lang w:eastAsia="en-GB"/>
        </w:rPr>
      </w:pPr>
      <w:r>
        <w:t>If, as Designated Employer Representative Body, we are unable to reasonably satisfy the Department, in respect of a conflict of interest, the Department may remove the designation.</w:t>
      </w:r>
    </w:p>
    <w:p w14:paraId="720CD595" w14:textId="00BD5A66" w:rsidR="00CD6204" w:rsidRPr="00906EB0" w:rsidRDefault="00BC1CBC"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Pr>
          <w:rFonts w:eastAsia="Times New Roman" w:cstheme="minorHAnsi"/>
          <w:b/>
          <w:bCs/>
          <w:color w:val="00464C"/>
          <w:spacing w:val="15"/>
          <w:lang w:eastAsia="en-GB"/>
        </w:rPr>
        <w:t>C</w:t>
      </w:r>
      <w:r w:rsidR="00CD6204" w:rsidRPr="00906EB0">
        <w:rPr>
          <w:rFonts w:eastAsia="Times New Roman" w:cstheme="minorHAnsi"/>
          <w:b/>
          <w:bCs/>
          <w:color w:val="00464C"/>
          <w:spacing w:val="15"/>
          <w:lang w:eastAsia="en-GB"/>
        </w:rPr>
        <w:t>ommunication</w:t>
      </w:r>
    </w:p>
    <w:p w14:paraId="716AA1D9" w14:textId="3E757073" w:rsidR="00CD6204" w:rsidRDefault="00BC1CBC" w:rsidP="00906EB0">
      <w:pPr>
        <w:shd w:val="clear" w:color="auto" w:fill="FFFFFF"/>
        <w:spacing w:after="375" w:line="240" w:lineRule="auto"/>
        <w:jc w:val="both"/>
        <w:textAlignment w:val="baseline"/>
        <w:rPr>
          <w:rFonts w:eastAsia="Times New Roman" w:cstheme="minorHAnsi"/>
          <w:color w:val="5E5E5E"/>
          <w:lang w:eastAsia="en-GB"/>
        </w:rPr>
      </w:pPr>
      <w:r>
        <w:rPr>
          <w:rFonts w:eastAsia="Times New Roman" w:cstheme="minorHAnsi"/>
          <w:color w:val="5E5E5E"/>
          <w:lang w:eastAsia="en-GB"/>
        </w:rPr>
        <w:t xml:space="preserve">All </w:t>
      </w:r>
      <w:r w:rsidR="00CD6204" w:rsidRPr="00CD6204">
        <w:rPr>
          <w:rFonts w:eastAsia="Times New Roman" w:cstheme="minorHAnsi"/>
          <w:color w:val="5E5E5E"/>
          <w:lang w:eastAsia="en-GB"/>
        </w:rPr>
        <w:t xml:space="preserve">Workers </w:t>
      </w:r>
      <w:r>
        <w:rPr>
          <w:rFonts w:eastAsia="Times New Roman" w:cstheme="minorHAnsi"/>
          <w:color w:val="5E5E5E"/>
          <w:lang w:eastAsia="en-GB"/>
        </w:rPr>
        <w:t xml:space="preserve">will be briefed on this policy, which will also be made available publicly via the LSIP area of our website, </w:t>
      </w:r>
      <w:hyperlink r:id="rId13" w:history="1">
        <w:r w:rsidR="00DA78BC" w:rsidRPr="00377493">
          <w:rPr>
            <w:rStyle w:val="Hyperlink"/>
            <w:rFonts w:eastAsia="Times New Roman" w:cstheme="minorHAnsi"/>
            <w:lang w:eastAsia="en-GB"/>
          </w:rPr>
          <w:t>https://www.cumbriachamber.co.uk/local-skills-improvement-plan-lsip</w:t>
        </w:r>
      </w:hyperlink>
      <w:r w:rsidR="00DA78BC">
        <w:rPr>
          <w:rFonts w:eastAsia="Times New Roman" w:cstheme="minorHAnsi"/>
          <w:color w:val="5E5E5E"/>
          <w:lang w:eastAsia="en-GB"/>
        </w:rPr>
        <w:t>.</w:t>
      </w:r>
    </w:p>
    <w:p w14:paraId="22CFF141" w14:textId="48A825F8" w:rsidR="00CD6204" w:rsidRPr="00906EB0" w:rsidRDefault="00DA78BC"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Pr>
          <w:rFonts w:eastAsia="Times New Roman" w:cstheme="minorHAnsi"/>
          <w:b/>
          <w:bCs/>
          <w:color w:val="00464C"/>
          <w:spacing w:val="15"/>
          <w:lang w:eastAsia="en-GB"/>
        </w:rPr>
        <w:t>M</w:t>
      </w:r>
      <w:r w:rsidR="00CD6204" w:rsidRPr="00906EB0">
        <w:rPr>
          <w:rFonts w:eastAsia="Times New Roman" w:cstheme="minorHAnsi"/>
          <w:b/>
          <w:bCs/>
          <w:color w:val="00464C"/>
          <w:spacing w:val="15"/>
          <w:lang w:eastAsia="en-GB"/>
        </w:rPr>
        <w:t>onitoring and review</w:t>
      </w:r>
    </w:p>
    <w:p w14:paraId="1E6701FD" w14:textId="14E5F00C"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The </w:t>
      </w:r>
      <w:r w:rsidR="00906EB0">
        <w:rPr>
          <w:rFonts w:eastAsia="Times New Roman" w:cstheme="minorHAnsi"/>
          <w:color w:val="5E5E5E"/>
          <w:lang w:eastAsia="en-GB"/>
        </w:rPr>
        <w:t>Chamber</w:t>
      </w:r>
      <w:r w:rsidRPr="00CD6204">
        <w:rPr>
          <w:rFonts w:eastAsia="Times New Roman" w:cstheme="minorHAnsi"/>
          <w:color w:val="5E5E5E"/>
          <w:lang w:eastAsia="en-GB"/>
        </w:rPr>
        <w:t xml:space="preserve"> monitors the effectiveness and reviews the implementation of this policy at appropriate intervals, considering its suitability, adequacy and effectiveness. Any improvements identified are made as soon as possible. Internal control systems and procedures are also subject to regular review to provide assurance that they are effective in countering any risks of </w:t>
      </w:r>
      <w:r w:rsidR="00495665">
        <w:rPr>
          <w:rFonts w:eastAsia="Times New Roman" w:cstheme="minorHAnsi"/>
          <w:color w:val="5E5E5E"/>
          <w:lang w:eastAsia="en-GB"/>
        </w:rPr>
        <w:t>issues arising from actual or potential conflicts of interest</w:t>
      </w:r>
      <w:r w:rsidRPr="00CD6204">
        <w:rPr>
          <w:rFonts w:eastAsia="Times New Roman" w:cstheme="minorHAnsi"/>
          <w:color w:val="5E5E5E"/>
          <w:lang w:eastAsia="en-GB"/>
        </w:rPr>
        <w:t>.</w:t>
      </w:r>
    </w:p>
    <w:p w14:paraId="5B597852" w14:textId="1269BDBB" w:rsidR="008E164C" w:rsidRDefault="008E164C" w:rsidP="00906EB0">
      <w:pPr>
        <w:shd w:val="clear" w:color="auto" w:fill="FFFFFF"/>
        <w:spacing w:after="375" w:line="240" w:lineRule="auto"/>
        <w:jc w:val="both"/>
        <w:textAlignment w:val="baseline"/>
        <w:rPr>
          <w:rFonts w:eastAsia="Times New Roman" w:cstheme="minorHAnsi"/>
          <w:color w:val="5E5E5E"/>
          <w:lang w:eastAsia="en-GB"/>
        </w:rPr>
      </w:pPr>
    </w:p>
    <w:p w14:paraId="7DA05D89" w14:textId="77777777" w:rsidR="008E164C" w:rsidRPr="00CD6204" w:rsidRDefault="008E164C" w:rsidP="00906EB0">
      <w:pPr>
        <w:shd w:val="clear" w:color="auto" w:fill="FFFFFF"/>
        <w:spacing w:after="375" w:line="240" w:lineRule="auto"/>
        <w:jc w:val="both"/>
        <w:textAlignment w:val="baseline"/>
        <w:rPr>
          <w:rFonts w:eastAsia="Times New Roman" w:cstheme="minorHAnsi"/>
          <w:color w:val="5E5E5E"/>
          <w:lang w:eastAsia="en-GB"/>
        </w:rPr>
      </w:pPr>
    </w:p>
    <w:p w14:paraId="7C3ED7F5" w14:textId="77777777" w:rsidR="00CD6204" w:rsidRPr="004C23CC" w:rsidRDefault="00CD6204" w:rsidP="00906EB0">
      <w:pPr>
        <w:jc w:val="both"/>
        <w:rPr>
          <w:rFonts w:cstheme="minorHAnsi"/>
        </w:rPr>
      </w:pPr>
    </w:p>
    <w:sectPr w:rsidR="00CD6204" w:rsidRPr="004C23C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D738" w14:textId="77777777" w:rsidR="0044107D" w:rsidRDefault="0044107D" w:rsidP="00F72A23">
      <w:pPr>
        <w:spacing w:after="0" w:line="240" w:lineRule="auto"/>
      </w:pPr>
      <w:r>
        <w:separator/>
      </w:r>
    </w:p>
  </w:endnote>
  <w:endnote w:type="continuationSeparator" w:id="0">
    <w:p w14:paraId="5B826AB4" w14:textId="77777777" w:rsidR="0044107D" w:rsidRDefault="0044107D" w:rsidP="00F7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711B" w14:textId="2E130621" w:rsidR="00F72A23" w:rsidRPr="0076635F" w:rsidRDefault="00F72A23" w:rsidP="00F72A23">
    <w:pPr>
      <w:pStyle w:val="Footer"/>
      <w:pBdr>
        <w:top w:val="single" w:sz="4" w:space="1" w:color="D9D9D9"/>
      </w:pBdr>
      <w:rPr>
        <w:rFonts w:eastAsia="Times New Roman" w:cstheme="minorHAnsi"/>
        <w:color w:val="333333"/>
        <w:sz w:val="20"/>
        <w:szCs w:val="20"/>
        <w:lang w:eastAsia="en-GB"/>
      </w:rPr>
    </w:pPr>
    <w:r w:rsidRPr="0076635F">
      <w:rPr>
        <w:rFonts w:eastAsia="Times New Roman" w:cstheme="minorHAnsi"/>
        <w:color w:val="333333"/>
        <w:sz w:val="20"/>
        <w:szCs w:val="20"/>
        <w:lang w:eastAsia="en-GB"/>
      </w:rPr>
      <w:t xml:space="preserve">V1 </w:t>
    </w:r>
    <w:r w:rsidR="00FE19CB">
      <w:rPr>
        <w:rFonts w:eastAsia="Times New Roman" w:cstheme="minorHAnsi"/>
        <w:color w:val="333333"/>
        <w:sz w:val="20"/>
        <w:szCs w:val="20"/>
        <w:lang w:eastAsia="en-GB"/>
      </w:rPr>
      <w:t>6</w:t>
    </w:r>
    <w:r w:rsidR="00495665">
      <w:rPr>
        <w:rFonts w:eastAsia="Times New Roman" w:cstheme="minorHAnsi"/>
        <w:color w:val="333333"/>
        <w:sz w:val="20"/>
        <w:szCs w:val="20"/>
        <w:lang w:eastAsia="en-GB"/>
      </w:rPr>
      <w:t xml:space="preserve"> October 2022</w:t>
    </w:r>
  </w:p>
  <w:p w14:paraId="59EA0B13" w14:textId="60FD9F23" w:rsidR="00F72A23" w:rsidRPr="0076635F" w:rsidRDefault="00F72A23" w:rsidP="00F72A23">
    <w:pPr>
      <w:spacing w:after="0" w:line="240" w:lineRule="auto"/>
      <w:jc w:val="both"/>
      <w:rPr>
        <w:rFonts w:eastAsia="Times New Roman" w:cstheme="minorHAnsi"/>
        <w:color w:val="333333"/>
        <w:sz w:val="20"/>
        <w:szCs w:val="20"/>
        <w:lang w:eastAsia="en-GB"/>
      </w:rPr>
    </w:pPr>
    <w:r w:rsidRPr="0076635F">
      <w:rPr>
        <w:rFonts w:eastAsia="Times New Roman" w:cstheme="minorHAnsi"/>
        <w:color w:val="333333"/>
        <w:sz w:val="20"/>
        <w:szCs w:val="20"/>
        <w:lang w:eastAsia="en-GB"/>
      </w:rPr>
      <w:t xml:space="preserve">Date of last review: </w:t>
    </w:r>
    <w:r w:rsidR="00495665">
      <w:rPr>
        <w:rFonts w:eastAsia="Times New Roman" w:cstheme="minorHAnsi"/>
        <w:color w:val="333333"/>
        <w:sz w:val="20"/>
        <w:szCs w:val="20"/>
        <w:lang w:eastAsia="en-GB"/>
      </w:rPr>
      <w:t>N/A</w:t>
    </w:r>
  </w:p>
  <w:p w14:paraId="02B7B1E5" w14:textId="63D12D64" w:rsidR="00F72A23" w:rsidRPr="0076635F" w:rsidRDefault="00F72A23" w:rsidP="00F72A23">
    <w:pPr>
      <w:spacing w:after="0" w:line="240" w:lineRule="auto"/>
      <w:jc w:val="both"/>
      <w:rPr>
        <w:rFonts w:eastAsia="Times New Roman" w:cstheme="minorHAnsi"/>
        <w:color w:val="333333"/>
        <w:sz w:val="20"/>
        <w:szCs w:val="20"/>
        <w:lang w:eastAsia="en-GB"/>
      </w:rPr>
    </w:pPr>
    <w:r w:rsidRPr="0076635F">
      <w:rPr>
        <w:rFonts w:eastAsia="Times New Roman" w:cstheme="minorHAnsi"/>
        <w:color w:val="333333"/>
        <w:sz w:val="20"/>
        <w:szCs w:val="20"/>
        <w:lang w:eastAsia="en-GB"/>
      </w:rPr>
      <w:t xml:space="preserve">Date of this review: </w:t>
    </w:r>
    <w:r w:rsidR="00495665">
      <w:rPr>
        <w:rFonts w:eastAsia="Times New Roman" w:cstheme="minorHAnsi"/>
        <w:color w:val="333333"/>
        <w:sz w:val="20"/>
        <w:szCs w:val="20"/>
        <w:lang w:eastAsia="en-GB"/>
      </w:rPr>
      <w:t>4 October 2022</w:t>
    </w:r>
  </w:p>
  <w:p w14:paraId="5C30576F" w14:textId="77777777" w:rsidR="00F72A23" w:rsidRPr="0076635F" w:rsidRDefault="00F72A23" w:rsidP="00F72A23">
    <w:pPr>
      <w:spacing w:after="0" w:line="240" w:lineRule="auto"/>
      <w:jc w:val="both"/>
      <w:rPr>
        <w:rFonts w:eastAsia="Times New Roman" w:cstheme="minorHAnsi"/>
        <w:color w:val="333333"/>
        <w:sz w:val="20"/>
        <w:szCs w:val="20"/>
        <w:lang w:eastAsia="en-GB"/>
      </w:rPr>
    </w:pPr>
    <w:r w:rsidRPr="0076635F">
      <w:rPr>
        <w:rFonts w:eastAsia="Times New Roman" w:cstheme="minorHAnsi"/>
        <w:color w:val="333333"/>
        <w:sz w:val="20"/>
        <w:szCs w:val="20"/>
        <w:lang w:eastAsia="en-GB"/>
      </w:rPr>
      <w:t>Approved by: Suzanne Caldwell</w:t>
    </w:r>
  </w:p>
  <w:p w14:paraId="459734D6" w14:textId="635AB4CB" w:rsidR="00F72A23" w:rsidRPr="0076635F" w:rsidRDefault="00F72A23" w:rsidP="00F72A23">
    <w:pPr>
      <w:spacing w:after="0" w:line="240" w:lineRule="auto"/>
      <w:jc w:val="both"/>
      <w:rPr>
        <w:rFonts w:eastAsia="Times New Roman" w:cstheme="minorHAnsi"/>
        <w:color w:val="333333"/>
        <w:sz w:val="20"/>
        <w:szCs w:val="20"/>
        <w:lang w:eastAsia="en-GB"/>
      </w:rPr>
    </w:pPr>
    <w:r w:rsidRPr="0076635F">
      <w:rPr>
        <w:rFonts w:eastAsia="Times New Roman" w:cstheme="minorHAnsi"/>
        <w:color w:val="333333"/>
        <w:sz w:val="20"/>
        <w:szCs w:val="20"/>
        <w:lang w:eastAsia="en-GB"/>
      </w:rPr>
      <w:t>Date of next review: March 202</w:t>
    </w:r>
    <w:r w:rsidR="00160FC8">
      <w:rPr>
        <w:rFonts w:eastAsia="Times New Roman" w:cstheme="minorHAnsi"/>
        <w:color w:val="333333"/>
        <w:sz w:val="20"/>
        <w:szCs w:val="20"/>
        <w:lang w:eastAsia="en-GB"/>
      </w:rPr>
      <w:t>3</w:t>
    </w:r>
  </w:p>
  <w:p w14:paraId="01A0B486" w14:textId="67D2F9C7" w:rsidR="00F72A23" w:rsidRDefault="00F72A23">
    <w:pPr>
      <w:pStyle w:val="Footer"/>
    </w:pPr>
  </w:p>
  <w:p w14:paraId="50749542" w14:textId="77777777" w:rsidR="00F72A23" w:rsidRDefault="00F72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2930" w14:textId="77777777" w:rsidR="0044107D" w:rsidRDefault="0044107D" w:rsidP="00F72A23">
      <w:pPr>
        <w:spacing w:after="0" w:line="240" w:lineRule="auto"/>
      </w:pPr>
      <w:r>
        <w:separator/>
      </w:r>
    </w:p>
  </w:footnote>
  <w:footnote w:type="continuationSeparator" w:id="0">
    <w:p w14:paraId="0DCB440C" w14:textId="77777777" w:rsidR="0044107D" w:rsidRDefault="0044107D" w:rsidP="00F72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566"/>
    <w:multiLevelType w:val="multilevel"/>
    <w:tmpl w:val="5472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230BB0"/>
    <w:multiLevelType w:val="multilevel"/>
    <w:tmpl w:val="02AE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AC778B"/>
    <w:multiLevelType w:val="multilevel"/>
    <w:tmpl w:val="BCB8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C6620C"/>
    <w:multiLevelType w:val="multilevel"/>
    <w:tmpl w:val="87C0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072B2C"/>
    <w:multiLevelType w:val="multilevel"/>
    <w:tmpl w:val="DAF0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593068">
    <w:abstractNumId w:val="4"/>
  </w:num>
  <w:num w:numId="2" w16cid:durableId="1763332383">
    <w:abstractNumId w:val="3"/>
  </w:num>
  <w:num w:numId="3" w16cid:durableId="1950047598">
    <w:abstractNumId w:val="1"/>
  </w:num>
  <w:num w:numId="4" w16cid:durableId="128088174">
    <w:abstractNumId w:val="2"/>
  </w:num>
  <w:num w:numId="5" w16cid:durableId="355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04"/>
    <w:rsid w:val="000F10A4"/>
    <w:rsid w:val="00160FC8"/>
    <w:rsid w:val="00296C88"/>
    <w:rsid w:val="00325562"/>
    <w:rsid w:val="0044107D"/>
    <w:rsid w:val="00446CC1"/>
    <w:rsid w:val="004615CE"/>
    <w:rsid w:val="00495665"/>
    <w:rsid w:val="00497667"/>
    <w:rsid w:val="004C23CC"/>
    <w:rsid w:val="005F05AB"/>
    <w:rsid w:val="00697E41"/>
    <w:rsid w:val="006F4CF0"/>
    <w:rsid w:val="00784981"/>
    <w:rsid w:val="007A0CBB"/>
    <w:rsid w:val="007E56E1"/>
    <w:rsid w:val="008438EF"/>
    <w:rsid w:val="008E164C"/>
    <w:rsid w:val="00906EB0"/>
    <w:rsid w:val="00992399"/>
    <w:rsid w:val="00A341B9"/>
    <w:rsid w:val="00BC1CBC"/>
    <w:rsid w:val="00CD6204"/>
    <w:rsid w:val="00CE0C75"/>
    <w:rsid w:val="00D035C2"/>
    <w:rsid w:val="00DA78BC"/>
    <w:rsid w:val="00E36E25"/>
    <w:rsid w:val="00E7359C"/>
    <w:rsid w:val="00F72A23"/>
    <w:rsid w:val="00FC034A"/>
    <w:rsid w:val="00FE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93BA"/>
  <w15:chartTrackingRefBased/>
  <w15:docId w15:val="{80B10FF2-B5E8-4BBC-B90F-809C4FCE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6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D62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0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D620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D6204"/>
    <w:rPr>
      <w:color w:val="0000FF"/>
      <w:u w:val="single"/>
    </w:rPr>
  </w:style>
  <w:style w:type="character" w:customStyle="1" w:styleId="breadcrumblast">
    <w:name w:val="breadcrumb_last"/>
    <w:basedOn w:val="DefaultParagraphFont"/>
    <w:rsid w:val="00CD6204"/>
  </w:style>
  <w:style w:type="paragraph" w:styleId="NormalWeb">
    <w:name w:val="Normal (Web)"/>
    <w:basedOn w:val="Normal"/>
    <w:uiPriority w:val="99"/>
    <w:semiHidden/>
    <w:unhideWhenUsed/>
    <w:rsid w:val="00CD6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6204"/>
    <w:rPr>
      <w:b/>
      <w:bCs/>
    </w:rPr>
  </w:style>
  <w:style w:type="character" w:styleId="UnresolvedMention">
    <w:name w:val="Unresolved Mention"/>
    <w:basedOn w:val="DefaultParagraphFont"/>
    <w:uiPriority w:val="99"/>
    <w:semiHidden/>
    <w:unhideWhenUsed/>
    <w:rsid w:val="00906EB0"/>
    <w:rPr>
      <w:color w:val="605E5C"/>
      <w:shd w:val="clear" w:color="auto" w:fill="E1DFDD"/>
    </w:rPr>
  </w:style>
  <w:style w:type="paragraph" w:styleId="Header">
    <w:name w:val="header"/>
    <w:basedOn w:val="Normal"/>
    <w:link w:val="HeaderChar"/>
    <w:uiPriority w:val="99"/>
    <w:unhideWhenUsed/>
    <w:rsid w:val="00F72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A23"/>
  </w:style>
  <w:style w:type="paragraph" w:styleId="Footer">
    <w:name w:val="footer"/>
    <w:basedOn w:val="Normal"/>
    <w:link w:val="FooterChar"/>
    <w:uiPriority w:val="99"/>
    <w:unhideWhenUsed/>
    <w:rsid w:val="00F72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A23"/>
  </w:style>
  <w:style w:type="paragraph" w:styleId="ListParagraph">
    <w:name w:val="List Paragraph"/>
    <w:basedOn w:val="Normal"/>
    <w:uiPriority w:val="34"/>
    <w:qFormat/>
    <w:rsid w:val="008E164C"/>
    <w:pPr>
      <w:ind w:left="720"/>
      <w:contextualSpacing/>
    </w:pPr>
  </w:style>
  <w:style w:type="paragraph" w:styleId="NoSpacing">
    <w:name w:val="No Spacing"/>
    <w:uiPriority w:val="1"/>
    <w:qFormat/>
    <w:rsid w:val="00FC0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310">
      <w:bodyDiv w:val="1"/>
      <w:marLeft w:val="0"/>
      <w:marRight w:val="0"/>
      <w:marTop w:val="0"/>
      <w:marBottom w:val="0"/>
      <w:divBdr>
        <w:top w:val="none" w:sz="0" w:space="0" w:color="auto"/>
        <w:left w:val="none" w:sz="0" w:space="0" w:color="auto"/>
        <w:bottom w:val="none" w:sz="0" w:space="0" w:color="auto"/>
        <w:right w:val="none" w:sz="0" w:space="0" w:color="auto"/>
      </w:divBdr>
      <w:divsChild>
        <w:div w:id="336546133">
          <w:marLeft w:val="0"/>
          <w:marRight w:val="0"/>
          <w:marTop w:val="0"/>
          <w:marBottom w:val="300"/>
          <w:divBdr>
            <w:top w:val="none" w:sz="0" w:space="0" w:color="auto"/>
            <w:left w:val="none" w:sz="0" w:space="0" w:color="auto"/>
            <w:bottom w:val="none" w:sz="0" w:space="0" w:color="auto"/>
            <w:right w:val="none" w:sz="0" w:space="0" w:color="auto"/>
          </w:divBdr>
        </w:div>
      </w:divsChild>
    </w:div>
    <w:div w:id="20026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mbriachamber.co.uk/local-skills-improvement-plan-ls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zanne@cumbriachamber.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zanne@cumbria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D8E0DD470B04DBF73EACC457B189D" ma:contentTypeVersion="18" ma:contentTypeDescription="Create a new document." ma:contentTypeScope="" ma:versionID="2135ebc404f68e4942df427422d05ce5">
  <xsd:schema xmlns:xsd="http://www.w3.org/2001/XMLSchema" xmlns:xs="http://www.w3.org/2001/XMLSchema" xmlns:p="http://schemas.microsoft.com/office/2006/metadata/properties" xmlns:ns2="1bb3593b-f571-4f37-ba2c-66e4be61113e" xmlns:ns3="ba0d900d-c6cb-46eb-8208-be44d7988c05" targetNamespace="http://schemas.microsoft.com/office/2006/metadata/properties" ma:root="true" ma:fieldsID="dba46db53444ce9691d70443d10f2673" ns2:_="" ns3:_="">
    <xsd:import namespace="1bb3593b-f571-4f37-ba2c-66e4be61113e"/>
    <xsd:import namespace="ba0d900d-c6cb-46eb-8208-be44d7988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593b-f571-4f37-ba2c-66e4be611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394f2d-48c5-4588-a514-e28f5ce2ed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0d900d-c6cb-46eb-8208-be44d7988c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8241d7-d492-4c0c-b453-485fb0d9e537}" ma:internalName="TaxCatchAll" ma:showField="CatchAllData" ma:web="ba0d900d-c6cb-46eb-8208-be44d7988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0d900d-c6cb-46eb-8208-be44d7988c05" xsi:nil="true"/>
    <lcf76f155ced4ddcb4097134ff3c332f xmlns="1bb3593b-f571-4f37-ba2c-66e4be611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58053-FFA1-4A76-BA7A-DAA1A3C17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593b-f571-4f37-ba2c-66e4be61113e"/>
    <ds:schemaRef ds:uri="ba0d900d-c6cb-46eb-8208-be44d7988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15B54-3959-4916-B259-F46DB132E76E}">
  <ds:schemaRefs>
    <ds:schemaRef ds:uri="http://schemas.microsoft.com/sharepoint/v3/contenttype/forms"/>
  </ds:schemaRefs>
</ds:datastoreItem>
</file>

<file path=customXml/itemProps3.xml><?xml version="1.0" encoding="utf-8"?>
<ds:datastoreItem xmlns:ds="http://schemas.openxmlformats.org/officeDocument/2006/customXml" ds:itemID="{81E58C19-27C3-47DC-B7DD-5216FCFF8AC6}">
  <ds:schemaRefs>
    <ds:schemaRef ds:uri="http://schemas.microsoft.com/office/2006/metadata/properties"/>
    <ds:schemaRef ds:uri="http://schemas.microsoft.com/office/infopath/2007/PartnerControls"/>
    <ds:schemaRef ds:uri="ba0d900d-c6cb-46eb-8208-be44d7988c05"/>
    <ds:schemaRef ds:uri="1bb3593b-f571-4f37-ba2c-66e4be6111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Caldwel</dc:creator>
  <cp:keywords/>
  <dc:description/>
  <cp:lastModifiedBy>Gareth O'Rourke</cp:lastModifiedBy>
  <cp:revision>2</cp:revision>
  <dcterms:created xsi:type="dcterms:W3CDTF">2024-04-05T15:39:00Z</dcterms:created>
  <dcterms:modified xsi:type="dcterms:W3CDTF">2024-04-05T15:39:00Z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0x0101008E9D8E0DD470B04DBF73EACC457B189D</vt:lpwstr>
  </property>
</Properties>
</file>